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6" w:rsidRPr="000D01C1" w:rsidRDefault="00BF0AF6" w:rsidP="00DF133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01C1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...نموذج تحضير وحدة تعليميّة في التّربية اللّغوية الْعربيّة....</w:t>
      </w:r>
    </w:p>
    <w:p w:rsidR="00BF0AF6" w:rsidRPr="00B2631E" w:rsidRDefault="00BF0AF6" w:rsidP="00BF0AF6">
      <w:pPr>
        <w:jc w:val="center"/>
        <w:rPr>
          <w:sz w:val="8"/>
          <w:szCs w:val="8"/>
          <w:rtl/>
          <w:lang w:bidi="ar-JO"/>
        </w:rPr>
      </w:pP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708"/>
        <w:gridCol w:w="2133"/>
        <w:gridCol w:w="5625"/>
      </w:tblGrid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67335" cy="267335"/>
                  <wp:effectExtent l="19050" t="0" r="0" b="0"/>
                  <wp:docPr id="2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موضوع الد</w:t>
            </w:r>
            <w:r w:rsidRPr="00DF133A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معالجة نص " الحوت الازرق</w:t>
            </w:r>
            <w:r w:rsidR="002C2447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"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  <w:r>
              <w:rPr>
                <w:rFonts w:cs="Miriam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93370" cy="310515"/>
                  <wp:effectExtent l="19050" t="0" r="0" b="0"/>
                  <wp:docPr id="3" name="תמונה 1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JO"/>
              </w:rPr>
            </w:pP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اسم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المعلم/ مصمم الوحدة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DF133A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ملاك عليمي – اثار محاجنة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Traditional Arabic" w:hAnsi="Traditional Arabic" w:cs="Traditional Arabic"/>
                <w:noProof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76225" cy="259080"/>
                  <wp:effectExtent l="19050" t="0" r="9525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فئة العمر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يّة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الصف </w:t>
            </w:r>
            <w:r w:rsidR="00DF133A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الاول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5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مد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ة ال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دّ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DF133A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90</w:t>
            </w:r>
            <w:r w:rsidR="00DE30A3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DE30A3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 w:val="restar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63830" cy="163830"/>
                  <wp:effectExtent l="19050" t="0" r="7620" b="0"/>
                  <wp:docPr id="6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Merge w:val="restar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أهداف مضمونية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</w:rPr>
              <w:br/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(أطر مض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مونية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 xml:space="preserve"> ومعالم رئيسية)</w:t>
            </w:r>
          </w:p>
        </w:tc>
        <w:tc>
          <w:tcPr>
            <w:tcW w:w="3330" w:type="pct"/>
            <w:tcBorders>
              <w:top w:val="single" w:sz="6" w:space="0" w:color="365F91"/>
              <w:bottom w:val="dotted" w:sz="4" w:space="0" w:color="0000FF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pPr>
            <w:bookmarkStart w:id="0" w:name="Text3"/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ان يتدرب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الطالب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على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القراءة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السريعة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والدقيقة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  <w:instrText>FORMTEXT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end"/>
            </w:r>
            <w:bookmarkEnd w:id="0"/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268" w:type="pct"/>
            <w:vMerge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</w:p>
        </w:tc>
        <w:tc>
          <w:tcPr>
            <w:tcW w:w="3330" w:type="pct"/>
            <w:tcBorders>
              <w:top w:val="dotted" w:sz="4" w:space="0" w:color="0000FF"/>
              <w:bottom w:val="dotted" w:sz="4" w:space="0" w:color="0000FF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ان يكتسب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الطالب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معلومات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جديدة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عن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الحوت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الازرق</w:t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  <w:instrText>FORMTEXT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r>
            <w:r w:rsidR="00E411C5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end"/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268" w:type="pct"/>
            <w:vMerge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</w:p>
        </w:tc>
        <w:tc>
          <w:tcPr>
            <w:tcW w:w="3330" w:type="pct"/>
            <w:tcBorders>
              <w:top w:val="dotted" w:sz="4" w:space="0" w:color="0000FF"/>
              <w:bottom w:val="single" w:sz="6" w:space="0" w:color="365F91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SA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 xml:space="preserve">ان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يصل الطالب الى مهارة التفسير والدمج وتطبيق الافكار و المعلومات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noProof/>
                <w:color w:val="000000" w:themeColor="text1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7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مصطلحات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0" w:type="pct"/>
            <w:tcBorders>
              <w:top w:val="single" w:sz="6" w:space="0" w:color="365F91"/>
            </w:tcBorders>
          </w:tcPr>
          <w:p w:rsidR="006544F9" w:rsidRPr="00DF133A" w:rsidRDefault="002C2447" w:rsidP="00DF133A">
            <w:pPr>
              <w:ind w:right="34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 xml:space="preserve">التعرف على النص  الاخباري </w:t>
            </w:r>
            <w:r w:rsidR="00DE30A3"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\التعليمي.</w:t>
            </w:r>
          </w:p>
          <w:p w:rsidR="00D44E6A" w:rsidRPr="00DF133A" w:rsidRDefault="00D44E6A" w:rsidP="00DF133A">
            <w:pPr>
              <w:ind w:right="34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التعرف على المصطلحات الجديدة : الكرة الارضية ، المناطق الباردة ، القطب ، مخلوقات، الكريل ، ينقرض.</w:t>
            </w:r>
          </w:p>
        </w:tc>
      </w:tr>
      <w:tr w:rsidR="00BF0AF6" w:rsidRPr="00DF133A" w:rsidTr="00DF133A">
        <w:trPr>
          <w:trHeight w:val="56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noProof/>
                <w:color w:val="000000" w:themeColor="text1"/>
              </w:rPr>
              <w:drawing>
                <wp:inline distT="0" distB="0" distL="0" distR="0">
                  <wp:extent cx="180975" cy="103505"/>
                  <wp:effectExtent l="19050" t="0" r="9525" b="0"/>
                  <wp:docPr id="8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rtl/>
                <w:lang w:bidi="ar-SA"/>
              </w:rPr>
              <w:t>الهدف (القيمة المضافة) من استعمال الحوسبة</w:t>
            </w:r>
          </w:p>
        </w:tc>
        <w:tc>
          <w:tcPr>
            <w:tcW w:w="3330" w:type="pct"/>
            <w:tcBorders>
              <w:top w:val="single" w:sz="6" w:space="0" w:color="365F91"/>
            </w:tcBorders>
          </w:tcPr>
          <w:p w:rsidR="00BF0AF6" w:rsidRPr="00DF133A" w:rsidRDefault="00D44E6A" w:rsidP="00DF133A">
            <w:pPr>
              <w:pStyle w:val="a6"/>
              <w:tabs>
                <w:tab w:val="left" w:pos="284"/>
              </w:tabs>
              <w:spacing w:before="120" w:after="12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عرض نصوص مرئية ومسموعة ، صور ، افلام ، العاب بطريقة مح</w:t>
            </w:r>
            <w:r w:rsid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و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س</w:t>
            </w:r>
            <w:r w:rsid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ة وتحتوي على وسائل ايضاح مساعدة .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24155" cy="207010"/>
                  <wp:effectExtent l="19050" t="0" r="4445" b="0"/>
                  <wp:docPr id="9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مهارات القرن ال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>ـ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21</w:t>
            </w:r>
          </w:p>
        </w:tc>
        <w:tc>
          <w:tcPr>
            <w:tcW w:w="3330" w:type="pct"/>
          </w:tcPr>
          <w:p w:rsidR="00D44E6A" w:rsidRPr="00DF133A" w:rsidRDefault="00D44E6A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تنور حاسوبي ، استعمال معلومات مرئية ومسموعة ، الاستعانة بمصادر متنوعة للوصول الى استرتيجيات تفكير عليا، الوصول الى مهارات اجتماعية منها التفاعل والتواصل والمشاركة في العمل والتعلم الذاتي من خلال تنفيذ المهمات بشكل مستقل وبناء المعرفة وتقييمها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172720"/>
                  <wp:effectExtent l="19050" t="0" r="2540" b="0"/>
                  <wp:docPr id="10" name="תמונה 2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 xml:space="preserve">وسائل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 xml:space="preserve"> تكنولوجية 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مساعدة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>:</w:t>
            </w:r>
          </w:p>
        </w:tc>
        <w:tc>
          <w:tcPr>
            <w:tcW w:w="3330" w:type="pct"/>
          </w:tcPr>
          <w:p w:rsidR="00BF0AF6" w:rsidRPr="00DF133A" w:rsidRDefault="00D44E6A" w:rsidP="00DF133A">
            <w:pPr>
              <w:jc w:val="center"/>
              <w:rPr>
                <w:rFonts w:ascii="Arial" w:hAnsi="Arial"/>
                <w:color w:val="000000" w:themeColor="text1"/>
                <w:rtl/>
                <w:lang w:bidi="ar-SA"/>
              </w:rPr>
            </w:pPr>
            <w:r w:rsidRPr="00DF133A">
              <w:rPr>
                <w:rFonts w:ascii="Arial" w:hAnsi="Arial" w:hint="cs"/>
                <w:color w:val="000000" w:themeColor="text1"/>
                <w:rtl/>
                <w:lang w:bidi="ar-SA"/>
              </w:rPr>
              <w:t>مسلاط ، حاسوب ، الشبكة العنكبوتية ،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189865"/>
                  <wp:effectExtent l="19050" t="0" r="2540" b="0"/>
                  <wp:docPr id="11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مختبر حاسوب</w:t>
            </w:r>
          </w:p>
        </w:tc>
        <w:tc>
          <w:tcPr>
            <w:tcW w:w="3330" w:type="pct"/>
          </w:tcPr>
          <w:p w:rsidR="00BF0AF6" w:rsidRPr="00DF133A" w:rsidRDefault="00D44E6A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نعم</w:t>
            </w:r>
          </w:p>
        </w:tc>
      </w:tr>
    </w:tbl>
    <w:p w:rsidR="00DF133A" w:rsidRPr="00DF133A" w:rsidRDefault="00DF133A" w:rsidP="00DF133A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SA"/>
        </w:rPr>
      </w:pPr>
    </w:p>
    <w:p w:rsidR="00DF133A" w:rsidRDefault="00DF133A" w:rsidP="00DF133A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SA"/>
        </w:rPr>
      </w:pPr>
    </w:p>
    <w:p w:rsidR="00BF0AF6" w:rsidRPr="00A5295A" w:rsidRDefault="00BF0AF6" w:rsidP="00DF133A">
      <w:pPr>
        <w:jc w:val="center"/>
        <w:rPr>
          <w:rFonts w:ascii="Traditional Arabic" w:hAnsi="Traditional Arabic" w:cstheme="minorBidi"/>
          <w:b/>
          <w:bCs/>
          <w:color w:val="000000" w:themeColor="text1"/>
          <w:sz w:val="40"/>
          <w:szCs w:val="40"/>
          <w:rtl/>
          <w:lang w:bidi="ar-BH"/>
        </w:rPr>
      </w:pPr>
      <w:r w:rsidRPr="00DF133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  <w:lang w:bidi="ar-SA"/>
        </w:rPr>
        <w:lastRenderedPageBreak/>
        <w:t>مجرى الدّرس</w:t>
      </w:r>
      <w:r w:rsidR="00A5295A">
        <w:rPr>
          <w:rFonts w:ascii="Traditional Arabic" w:hAnsi="Traditional Arabic" w:cstheme="minorBidi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A5295A">
        <w:rPr>
          <w:rFonts w:ascii="Traditional Arabic" w:hAnsi="Traditional Arabic" w:cstheme="minorBidi" w:hint="cs"/>
          <w:b/>
          <w:bCs/>
          <w:color w:val="000000" w:themeColor="text1"/>
          <w:sz w:val="40"/>
          <w:szCs w:val="40"/>
          <w:rtl/>
          <w:lang w:bidi="ar-BH"/>
        </w:rPr>
        <w:t>الاول</w:t>
      </w:r>
    </w:p>
    <w:tbl>
      <w:tblPr>
        <w:bidiVisual/>
        <w:tblW w:w="512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/>
      </w:tblPr>
      <w:tblGrid>
        <w:gridCol w:w="787"/>
        <w:gridCol w:w="1599"/>
        <w:gridCol w:w="75"/>
        <w:gridCol w:w="3917"/>
        <w:gridCol w:w="1623"/>
        <w:gridCol w:w="726"/>
      </w:tblGrid>
      <w:tr w:rsidR="00BF0AF6" w:rsidRPr="00DF133A" w:rsidTr="00211112">
        <w:trPr>
          <w:trHeight w:val="401"/>
        </w:trPr>
        <w:tc>
          <w:tcPr>
            <w:tcW w:w="450" w:type="pct"/>
            <w:tcBorders>
              <w:bottom w:val="thinThickSmallGap" w:sz="24" w:space="0" w:color="993300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24155" cy="267335"/>
                  <wp:effectExtent l="19050" t="0" r="4445" b="0"/>
                  <wp:docPr id="13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bottom w:val="thinThickSmallGap" w:sz="24" w:space="0" w:color="993300"/>
            </w:tcBorders>
          </w:tcPr>
          <w:p w:rsidR="00BF0AF6" w:rsidRDefault="00BF0AF6" w:rsidP="00DF133A">
            <w:pPr>
              <w:ind w:left="60"/>
              <w:jc w:val="center"/>
              <w:rPr>
                <w:rFonts w:ascii="Traditional Arabic" w:hAnsi="Traditional Arabic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سير الدّرس</w:t>
            </w:r>
          </w:p>
          <w:p w:rsidR="00211112" w:rsidRPr="00211112" w:rsidRDefault="00211112" w:rsidP="00DF133A">
            <w:pPr>
              <w:ind w:left="6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الدرس الاول</w:t>
            </w:r>
          </w:p>
        </w:tc>
        <w:tc>
          <w:tcPr>
            <w:tcW w:w="2287" w:type="pct"/>
            <w:gridSpan w:val="2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وصف الفع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930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رابط</w:t>
            </w:r>
          </w:p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مهمّة محوسبة</w:t>
            </w:r>
          </w:p>
        </w:tc>
        <w:tc>
          <w:tcPr>
            <w:tcW w:w="417" w:type="pct"/>
            <w:tcBorders>
              <w:bottom w:val="thinThickSmallGap" w:sz="24" w:space="0" w:color="993300"/>
            </w:tcBorders>
            <w:vAlign w:val="center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الز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br/>
            </w:r>
            <w:r w:rsidR="00E12358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14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AF6" w:rsidRPr="00DF133A" w:rsidTr="00211112">
        <w:trPr>
          <w:trHeight w:val="248"/>
        </w:trPr>
        <w:tc>
          <w:tcPr>
            <w:tcW w:w="450" w:type="pct"/>
            <w:tcBorders>
              <w:top w:val="thinThickSmallGap" w:sz="24" w:space="0" w:color="993300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84480" cy="207010"/>
                  <wp:effectExtent l="19050" t="0" r="1270" b="0"/>
                  <wp:docPr id="1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thinThickSmallGap" w:sz="24" w:space="0" w:color="993300"/>
            </w:tcBorders>
          </w:tcPr>
          <w:p w:rsidR="00BF0AF6" w:rsidRPr="00DF133A" w:rsidRDefault="00BF0AF6" w:rsidP="00DF133A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اِف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تتاحي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ة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؛ تمهيد</w:t>
            </w:r>
          </w:p>
        </w:tc>
        <w:tc>
          <w:tcPr>
            <w:tcW w:w="2287" w:type="pct"/>
            <w:gridSpan w:val="2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BF0AF6" w:rsidRPr="00DF133A" w:rsidRDefault="00363D80" w:rsidP="00004659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نسأل التلاميذ ماذا تتوقع ان يكون موضوع الدرس عندما تقرأ العنوان .</w:t>
            </w:r>
            <w:r w:rsid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تكتب المعلمة على </w:t>
            </w:r>
            <w:r w:rsidR="00004659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الحاسوب </w:t>
            </w:r>
            <w:r w:rsid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جميع اجابات الطلاب</w:t>
            </w:r>
            <w:r w:rsidR="00004659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وتظهر امام الطلاب بشكل مباشر</w:t>
            </w:r>
          </w:p>
        </w:tc>
        <w:tc>
          <w:tcPr>
            <w:tcW w:w="930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BF0AF6" w:rsidRPr="00004659" w:rsidRDefault="003407F3" w:rsidP="00DF133A">
            <w:pPr>
              <w:spacing w:before="120"/>
              <w:jc w:val="center"/>
              <w:rPr>
                <w:rFonts w:ascii="Arial" w:hAnsi="Arial"/>
                <w:color w:val="000000" w:themeColor="text1"/>
                <w:lang w:bidi="ar-BH"/>
              </w:rPr>
            </w:pPr>
            <w:hyperlink r:id="rId20" w:history="1">
              <w:r w:rsidR="00004659" w:rsidRPr="003407F3">
                <w:rPr>
                  <w:rStyle w:val="Hyperlink"/>
                  <w:rFonts w:ascii="Arial" w:hAnsi="Arial" w:hint="cs"/>
                  <w:rtl/>
                  <w:lang w:bidi="ar-BH"/>
                </w:rPr>
                <w:t>موقع العصف الذهني</w:t>
              </w:r>
            </w:hyperlink>
          </w:p>
        </w:tc>
        <w:tc>
          <w:tcPr>
            <w:tcW w:w="417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BF0AF6" w:rsidRPr="00DF133A" w:rsidRDefault="00363D80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 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 w:val="restart"/>
            <w:textDirection w:val="btLr"/>
          </w:tcPr>
          <w:p w:rsidR="00BF0AF6" w:rsidRPr="00DF133A" w:rsidRDefault="00E12358" w:rsidP="00DF133A">
            <w:pPr>
              <w:ind w:right="113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46685"/>
                  <wp:effectExtent l="19050" t="0" r="9525" b="0"/>
                  <wp:docPr id="16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16" w:type="pct"/>
            <w:vMerge w:val="restart"/>
          </w:tcPr>
          <w:p w:rsidR="00BF0AF6" w:rsidRPr="00DF133A" w:rsidRDefault="00E12358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22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فهم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وتطبيق المصطلحات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2287" w:type="pct"/>
            <w:gridSpan w:val="2"/>
            <w:tcBorders>
              <w:bottom w:val="dotted" w:sz="4" w:space="0" w:color="auto"/>
              <w:right w:val="single" w:sz="4" w:space="0" w:color="993300"/>
            </w:tcBorders>
          </w:tcPr>
          <w:p w:rsidR="00363D80" w:rsidRPr="00DF133A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عرض فيلم وثائقي عن الحوت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BF0AF6" w:rsidRPr="00DF133A" w:rsidRDefault="003407F3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hyperlink r:id="rId23" w:history="1">
              <w:r w:rsidR="00DF133A" w:rsidRPr="003407F3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فيل</w:t>
              </w:r>
              <w:r w:rsidR="00DF133A" w:rsidRPr="003407F3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م</w:t>
              </w:r>
              <w:r w:rsidR="00DF133A" w:rsidRPr="003407F3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 xml:space="preserve"> وثائقي</w:t>
              </w:r>
            </w:hyperlink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BF0AF6" w:rsidRPr="00DF133A" w:rsidRDefault="00DF133A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BF0AF6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مناقشة حول الفلم الذي شاهدوه : من اكبر الكائنات الحية؟ ماذا ياكل ؟ اين يعيش الحوت ؟</w:t>
            </w:r>
          </w:p>
          <w:p w:rsidR="00DF133A" w:rsidRPr="00DF133A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كل هذه الاسئلة تكون شفهية من اجل المناقشة 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BF0AF6" w:rsidRPr="00DF133A" w:rsidRDefault="00BF0AF6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4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E12358" w:rsidRPr="00DF133A" w:rsidRDefault="00E12358" w:rsidP="00E12358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قراءة نص الحوت الازرق عدة قراءات من قبل المعلمة ، ثم الاستماع الى قراءات بعض الطلاب.</w:t>
            </w:r>
          </w:p>
          <w:p w:rsidR="00BF0AF6" w:rsidRPr="00DF133A" w:rsidRDefault="00E12358" w:rsidP="00E12358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ثم نكتب على اللوح الكلمات الجديدة التي يتعلمها الطلاب في هذا النص مثل الكرة الارضية ، المناطق الباردة ، القطب، مخلوقات ، الكريل ، ينقرض.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BF0AF6" w:rsidRPr="00DF133A" w:rsidRDefault="003407F3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hyperlink r:id="rId24" w:history="1">
              <w:r w:rsidR="00E12358" w:rsidRPr="003407F3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النص من العارضة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10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دقائق</w:t>
            </w:r>
          </w:p>
        </w:tc>
      </w:tr>
      <w:tr w:rsidR="00BF0AF6" w:rsidRPr="00E12358" w:rsidTr="00211112">
        <w:trPr>
          <w:trHeight w:val="32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gridSpan w:val="2"/>
            <w:tcBorders>
              <w:top w:val="dotted" w:sz="4" w:space="0" w:color="auto"/>
              <w:bottom w:val="single" w:sz="4" w:space="0" w:color="943634"/>
              <w:right w:val="single" w:sz="4" w:space="0" w:color="993300"/>
            </w:tcBorders>
          </w:tcPr>
          <w:p w:rsidR="00BF0AF6" w:rsidRPr="00DF133A" w:rsidRDefault="00E12358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تعود المعلمة على قراءة النص بصوت عال مع تقسيمه الى فقرات او قطع حسب الاحداث وتوجيه اسئلة موجهه لتحديد ولتنظيم التفاصيل الصريحة في النص .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single" w:sz="4" w:space="0" w:color="943634"/>
            </w:tcBorders>
          </w:tcPr>
          <w:p w:rsidR="00BF0AF6" w:rsidRPr="00E12358" w:rsidRDefault="003407F3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theme="minorBidi"/>
                <w:color w:val="000000" w:themeColor="text1"/>
                <w:lang w:bidi="ar-BH"/>
              </w:rPr>
            </w:pPr>
            <w:hyperlink r:id="rId25" w:history="1">
              <w:r w:rsidR="00E12358" w:rsidRPr="003407F3">
                <w:rPr>
                  <w:rStyle w:val="Hyperlink"/>
                  <w:rFonts w:ascii="Arial" w:hAnsi="Arial" w:cstheme="minorBidi" w:hint="cs"/>
                  <w:rtl/>
                  <w:lang w:bidi="ar-BH"/>
                </w:rPr>
                <w:t>النص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single" w:sz="4" w:space="0" w:color="943634"/>
            </w:tcBorders>
          </w:tcPr>
          <w:p w:rsidR="00BF0AF6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5</w:t>
            </w:r>
          </w:p>
          <w:p w:rsidR="00E12358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 w:val="restart"/>
          </w:tcPr>
          <w:p w:rsidR="00BF0AF6" w:rsidRPr="00DF133A" w:rsidRDefault="00E12358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207010"/>
                  <wp:effectExtent l="19050" t="0" r="2540" b="0"/>
                  <wp:docPr id="1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JO"/>
              </w:rPr>
              <w:t xml:space="preserve"> </w:t>
            </w:r>
            <w:r w:rsidR="00BF0AF6"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تطبيق</w:t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وتدريب</w:t>
            </w:r>
            <w:r w:rsidR="00BF0AF6" w:rsidRPr="00DF133A">
              <w:rPr>
                <w:rFonts w:ascii="Traditional Arabic" w:hAnsi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(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فردي / جماعي</w:t>
            </w: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)</w:t>
            </w:r>
          </w:p>
        </w:tc>
        <w:tc>
          <w:tcPr>
            <w:tcW w:w="2287" w:type="pct"/>
            <w:gridSpan w:val="2"/>
            <w:tcBorders>
              <w:bottom w:val="dotted" w:sz="4" w:space="0" w:color="auto"/>
              <w:right w:val="single" w:sz="4" w:space="0" w:color="993300"/>
            </w:tcBorders>
          </w:tcPr>
          <w:p w:rsidR="00BF0AF6" w:rsidRDefault="005511D5" w:rsidP="003F5B19">
            <w:pPr>
              <w:spacing w:before="120"/>
              <w:jc w:val="center"/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تقسيم الصف الى </w:t>
            </w:r>
            <w:r w:rsidR="003F5B19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3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مجموعات غير متجانسة من ناحية قدرات تعليمية 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: مجموعة 1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تستخرج من النص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كلمات وتقوم بتصنيفها حسب اقسام الكلام ( اسم </w:t>
            </w:r>
            <w:r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>–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فعل </w:t>
            </w:r>
            <w:r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>–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حرف )</w:t>
            </w:r>
            <w:r w:rsidR="003407F3"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وتقوم بتنسيق عارضة للتصنيف</w:t>
            </w:r>
          </w:p>
          <w:p w:rsidR="005511D5" w:rsidRDefault="005511D5" w:rsidP="003F5B19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مجموعة 2 : تستعمل الانترنت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للبحث عن المعاني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والتفسيرات وا</w:t>
            </w:r>
            <w:r w:rsidR="003F5B19"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لصو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ر للكلمات الصعبة في الدرس</w:t>
            </w:r>
          </w:p>
          <w:p w:rsidR="005511D5" w:rsidRDefault="005511D5" w:rsidP="005511D5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مجموعة 3 ـ تعمل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مقارن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ة بين الحوت الازرق وكائن حي اخر يعيش في الماء اما القرش او الحوت الابيض</w:t>
            </w:r>
          </w:p>
          <w:p w:rsidR="005511D5" w:rsidRPr="00004659" w:rsidRDefault="005511D5" w:rsidP="005511D5">
            <w:pPr>
              <w:spacing w:before="120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3F5B19" w:rsidRDefault="003F5B19" w:rsidP="00DF133A">
            <w:pPr>
              <w:spacing w:before="120"/>
              <w:jc w:val="center"/>
              <w:rPr>
                <w:rFonts w:ascii="Arial" w:hAnsi="Arial" w:cs="Traditional Arabic"/>
                <w:rtl/>
                <w:lang w:bidi="ar-JO"/>
              </w:rPr>
            </w:pPr>
            <w:r>
              <w:rPr>
                <w:rFonts w:ascii="Arial" w:hAnsi="Arial" w:cs="Traditional Arabic" w:hint="cs"/>
                <w:rtl/>
                <w:lang w:bidi="ar-JO"/>
              </w:rPr>
              <w:t xml:space="preserve">مجموعة رقم 1 : عارضة </w:t>
            </w:r>
          </w:p>
          <w:p w:rsidR="003F5B19" w:rsidRDefault="003F5B1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مجموعة رقم 2 </w:t>
            </w:r>
          </w:p>
          <w:p w:rsidR="00BD2FE9" w:rsidRDefault="003407F3" w:rsidP="00DF133A">
            <w:pPr>
              <w:spacing w:before="120"/>
              <w:jc w:val="center"/>
              <w:rPr>
                <w:rFonts w:ascii="Arial" w:hAnsi="Arial" w:cs="Traditional Arabic" w:hint="cs"/>
                <w:color w:val="000000" w:themeColor="text1"/>
                <w:rtl/>
                <w:lang w:bidi="ar-BH"/>
              </w:rPr>
            </w:pPr>
            <w:hyperlink r:id="rId27" w:history="1">
              <w:r w:rsidR="008D3BD7" w:rsidRPr="003407F3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ويكي</w:t>
              </w:r>
            </w:hyperlink>
          </w:p>
          <w:p w:rsidR="00BD2FE9" w:rsidRDefault="00BD2FE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مجموعة رقم 3 </w:t>
            </w:r>
          </w:p>
          <w:p w:rsidR="008D3BD7" w:rsidRDefault="008D3BD7" w:rsidP="003407F3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عارضة </w:t>
            </w:r>
          </w:p>
          <w:p w:rsidR="00BD2FE9" w:rsidRPr="00DF133A" w:rsidRDefault="00BD2FE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BF0AF6" w:rsidRPr="00DF133A" w:rsidRDefault="004C7101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15</w:t>
            </w:r>
            <w:r w:rsidR="00111A0E"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cBorders>
              <w:bottom w:val="single" w:sz="6" w:space="0" w:color="800000"/>
            </w:tcBorders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  <w:tcBorders>
              <w:bottom w:val="single" w:sz="6" w:space="0" w:color="800000"/>
            </w:tcBorders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557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287" w:type="pct"/>
            <w:gridSpan w:val="2"/>
            <w:tcBorders>
              <w:top w:val="dotted" w:sz="4" w:space="0" w:color="auto"/>
              <w:righ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</w:p>
        </w:tc>
        <w:tc>
          <w:tcPr>
            <w:tcW w:w="417" w:type="pct"/>
            <w:tcBorders>
              <w:top w:val="dotted" w:sz="4" w:space="0" w:color="auto"/>
            </w:tcBorders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</w:rPr>
            </w:pP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tcBorders>
              <w:top w:val="single" w:sz="6" w:space="0" w:color="800000"/>
            </w:tcBorders>
          </w:tcPr>
          <w:p w:rsidR="00BF0AF6" w:rsidRPr="00DF133A" w:rsidRDefault="00E12358" w:rsidP="00DF133A">
            <w:pPr>
              <w:bidi w:val="0"/>
              <w:jc w:val="center"/>
              <w:rPr>
                <w:rFonts w:ascii="Arial" w:hAnsi="Arial" w:cs="Traditional Arabic"/>
                <w:noProof/>
                <w:color w:val="000000" w:themeColor="text1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18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single" w:sz="6" w:space="0" w:color="800000"/>
            </w:tcBorders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تلخيص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وإجمال</w:t>
            </w:r>
          </w:p>
        </w:tc>
        <w:tc>
          <w:tcPr>
            <w:tcW w:w="2287" w:type="pct"/>
            <w:gridSpan w:val="2"/>
            <w:tcBorders>
              <w:right w:val="single" w:sz="4" w:space="0" w:color="993300"/>
            </w:tcBorders>
          </w:tcPr>
          <w:p w:rsidR="00BF0AF6" w:rsidRPr="00004659" w:rsidRDefault="00111A0E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نجمل الدرس : عن ماذا تعلمنا ؟ ماذا شاهدنا ؟  أي الفعاليات احببتم؟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</w:p>
        </w:tc>
        <w:tc>
          <w:tcPr>
            <w:tcW w:w="417" w:type="pct"/>
          </w:tcPr>
          <w:p w:rsidR="00BF0AF6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5</w:t>
            </w:r>
            <w:r w:rsidR="00111A0E"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r w:rsidR="00111A0E"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دقائق</w:t>
            </w:r>
          </w:p>
        </w:tc>
      </w:tr>
      <w:tr w:rsidR="00BF0AF6" w:rsidRPr="00DF133A" w:rsidTr="00211112">
        <w:trPr>
          <w:trHeight w:val="263"/>
        </w:trPr>
        <w:tc>
          <w:tcPr>
            <w:tcW w:w="450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55575"/>
                  <wp:effectExtent l="19050" t="0" r="9525" b="0"/>
                  <wp:docPr id="1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وظيفة بيتي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</w:p>
        </w:tc>
        <w:tc>
          <w:tcPr>
            <w:tcW w:w="2287" w:type="pct"/>
            <w:gridSpan w:val="2"/>
            <w:tcBorders>
              <w:right w:val="single" w:sz="4" w:space="0" w:color="993300"/>
            </w:tcBorders>
          </w:tcPr>
          <w:p w:rsidR="00BF0AF6" w:rsidRPr="00004659" w:rsidRDefault="00111A0E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البحث في الانترنيت عن الحيوانات المنقرضة</w:t>
            </w:r>
          </w:p>
          <w:p w:rsidR="00211112" w:rsidRPr="00004659" w:rsidRDefault="00004659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والاجابة عن اسئلة تتعلق بالبحث الذي قاموا فيه وارساله للمعلمة </w:t>
            </w:r>
            <w:r w:rsidR="007E1B22"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 xml:space="preserve"> حتى الساعة السابعة مساءً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111A0E" w:rsidRPr="00DF133A" w:rsidRDefault="003407F3" w:rsidP="00DF133A">
            <w:pPr>
              <w:jc w:val="center"/>
              <w:rPr>
                <w:rFonts w:ascii="Arial" w:hAnsi="Arial" w:cs="Arial"/>
                <w:color w:val="000000" w:themeColor="text1"/>
                <w:lang w:bidi="ar-SA"/>
              </w:rPr>
            </w:pPr>
            <w:hyperlink r:id="rId30" w:history="1">
              <w:r w:rsidR="00111A0E" w:rsidRPr="003407F3">
                <w:rPr>
                  <w:rStyle w:val="Hyperlink"/>
                  <w:rFonts w:ascii="Arial" w:hAnsi="Arial" w:cs="Arial"/>
                  <w:rtl/>
                  <w:lang w:bidi="ar-SA"/>
                </w:rPr>
                <w:t>البحث في الانترنت</w:t>
              </w:r>
            </w:hyperlink>
          </w:p>
          <w:p w:rsidR="00BF0AF6" w:rsidRPr="00DF133A" w:rsidRDefault="00BF0AF6" w:rsidP="00DF133A">
            <w:pPr>
              <w:jc w:val="center"/>
              <w:rPr>
                <w:rFonts w:ascii="Arial" w:hAnsi="Arial" w:cs="Arial"/>
                <w:color w:val="000000" w:themeColor="text1"/>
                <w:rtl/>
                <w:lang w:bidi="ar-SA"/>
              </w:rPr>
            </w:pPr>
          </w:p>
        </w:tc>
        <w:tc>
          <w:tcPr>
            <w:tcW w:w="417" w:type="pct"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</w:rPr>
            </w:pPr>
          </w:p>
        </w:tc>
      </w:tr>
      <w:tr w:rsidR="00521056" w:rsidRPr="00DF133A" w:rsidTr="004624D4">
        <w:trPr>
          <w:trHeight w:val="401"/>
        </w:trPr>
        <w:tc>
          <w:tcPr>
            <w:tcW w:w="451" w:type="pct"/>
            <w:tcBorders>
              <w:bottom w:val="thinThickSmallGap" w:sz="24" w:space="0" w:color="993300"/>
            </w:tcBorders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224155" cy="267335"/>
                  <wp:effectExtent l="19050" t="0" r="4445" b="0"/>
                  <wp:docPr id="1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gridSpan w:val="2"/>
            <w:tcBorders>
              <w:bottom w:val="thinThickSmallGap" w:sz="24" w:space="0" w:color="993300"/>
            </w:tcBorders>
          </w:tcPr>
          <w:p w:rsidR="00521056" w:rsidRDefault="00521056" w:rsidP="00F324DC">
            <w:pPr>
              <w:ind w:left="60"/>
              <w:jc w:val="center"/>
              <w:rPr>
                <w:rFonts w:ascii="Traditional Arabic" w:hAnsi="Traditional Arabic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سير الدّرس</w:t>
            </w:r>
          </w:p>
          <w:p w:rsidR="00211112" w:rsidRPr="00211112" w:rsidRDefault="00211112" w:rsidP="00F324DC">
            <w:pPr>
              <w:ind w:left="6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211112">
              <w:rPr>
                <w:rFonts w:ascii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الدرس الثاني</w:t>
            </w:r>
          </w:p>
        </w:tc>
        <w:tc>
          <w:tcPr>
            <w:tcW w:w="2243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وصف الفع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930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رابط</w:t>
            </w:r>
          </w:p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مهمّة محوسبة</w:t>
            </w:r>
          </w:p>
        </w:tc>
        <w:tc>
          <w:tcPr>
            <w:tcW w:w="417" w:type="pct"/>
            <w:tcBorders>
              <w:bottom w:val="thinThickSmallGap" w:sz="24" w:space="0" w:color="993300"/>
            </w:tcBorders>
            <w:vAlign w:val="center"/>
          </w:tcPr>
          <w:p w:rsidR="00521056" w:rsidRPr="00DF133A" w:rsidRDefault="00521056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الز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br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12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056" w:rsidRPr="00DF133A" w:rsidTr="004624D4">
        <w:trPr>
          <w:trHeight w:val="248"/>
        </w:trPr>
        <w:tc>
          <w:tcPr>
            <w:tcW w:w="451" w:type="pct"/>
            <w:tcBorders>
              <w:top w:val="thinThickSmallGap" w:sz="24" w:space="0" w:color="993300"/>
            </w:tcBorders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84480" cy="207010"/>
                  <wp:effectExtent l="19050" t="0" r="1270" b="0"/>
                  <wp:docPr id="21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gridSpan w:val="2"/>
            <w:tcBorders>
              <w:top w:val="thinThickSmallGap" w:sz="24" w:space="0" w:color="993300"/>
            </w:tcBorders>
          </w:tcPr>
          <w:p w:rsidR="00521056" w:rsidRPr="00DF133A" w:rsidRDefault="00521056" w:rsidP="00211112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اِف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تتاحي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243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521056" w:rsidRPr="00211112" w:rsidRDefault="00211112" w:rsidP="007E1B22">
            <w:pPr>
              <w:spacing w:before="120"/>
              <w:jc w:val="center"/>
              <w:rPr>
                <w:rFonts w:ascii="Arial" w:hAnsi="Arial" w:cstheme="minorBidi"/>
                <w:color w:val="000000" w:themeColor="text1"/>
                <w:rtl/>
                <w:lang w:bidi="ar-SA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بالبداية تقوم المعلمة بفتح الميل وهنا تكون</w:t>
            </w:r>
            <w:r w:rsidR="007E1B22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قد حضَّرت الطلاب لمجموعات حسب تقديم الوظيفة بالاضافة تكون </w:t>
            </w: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قد فتحت صفحة اخرى لبرنامج </w:t>
            </w:r>
            <w:r w:rsidRPr="007E1B22">
              <w:rPr>
                <w:rFonts w:ascii="Arial" w:hAnsi="Arial" w:cstheme="minorBidi"/>
                <w:color w:val="000000" w:themeColor="text1"/>
                <w:sz w:val="22"/>
                <w:szCs w:val="22"/>
              </w:rPr>
              <w:t>wordle</w:t>
            </w:r>
            <w:r w:rsidRPr="007E1B22">
              <w:rPr>
                <w:rFonts w:ascii="Arial" w:hAnsi="Arial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E1B22">
              <w:rPr>
                <w:rFonts w:ascii="Arial" w:hAnsi="Arial" w:cstheme="minorBidi" w:hint="cs"/>
                <w:color w:val="000000" w:themeColor="text1"/>
                <w:sz w:val="22"/>
                <w:szCs w:val="22"/>
                <w:rtl/>
                <w:lang w:bidi="ar-SA"/>
              </w:rPr>
              <w:t>وتكتب اسماء الحيوانات المنقرضة</w:t>
            </w:r>
          </w:p>
        </w:tc>
        <w:tc>
          <w:tcPr>
            <w:tcW w:w="930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521056" w:rsidRPr="003407F3" w:rsidRDefault="003407F3" w:rsidP="00F324DC">
            <w:pPr>
              <w:spacing w:before="120"/>
              <w:jc w:val="center"/>
              <w:rPr>
                <w:rFonts w:ascii="Traditional Arabic" w:hAnsi="Traditional Arabic" w:cstheme="minorBidi" w:hint="cs"/>
                <w:color w:val="000000" w:themeColor="text1"/>
                <w:rtl/>
              </w:rPr>
            </w:pPr>
            <w:hyperlink r:id="rId31" w:history="1">
              <w:r w:rsidR="007E1B22" w:rsidRPr="003407F3">
                <w:rPr>
                  <w:rStyle w:val="Hyperlink"/>
                  <w:rFonts w:ascii="Traditional Arabic" w:hAnsi="Traditional Arabic" w:cs="Traditional Arabic"/>
                </w:rPr>
                <w:t>Wordle</w:t>
              </w:r>
            </w:hyperlink>
          </w:p>
          <w:p w:rsidR="007E1B22" w:rsidRPr="003E0843" w:rsidRDefault="007E1B22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</w:rPr>
              <w:t xml:space="preserve">+ </w:t>
            </w:r>
          </w:p>
          <w:p w:rsidR="007E1B22" w:rsidRPr="003E0843" w:rsidRDefault="003E0843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البريد الالكتروني</w:t>
            </w:r>
          </w:p>
        </w:tc>
        <w:tc>
          <w:tcPr>
            <w:tcW w:w="417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10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 w:val="restart"/>
            <w:textDirection w:val="btLr"/>
          </w:tcPr>
          <w:p w:rsidR="00521056" w:rsidRPr="00DF133A" w:rsidRDefault="00521056" w:rsidP="00F324DC">
            <w:pPr>
              <w:ind w:right="113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46685"/>
                  <wp:effectExtent l="19050" t="0" r="9525" b="0"/>
                  <wp:docPr id="23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59" w:type="pct"/>
            <w:gridSpan w:val="2"/>
            <w:vMerge w:val="restart"/>
          </w:tcPr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24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فهم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وتطبيق المصطلحات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2243" w:type="pct"/>
            <w:tcBorders>
              <w:bottom w:val="dotted" w:sz="4" w:space="0" w:color="auto"/>
              <w:right w:val="single" w:sz="4" w:space="0" w:color="993300"/>
            </w:tcBorders>
          </w:tcPr>
          <w:p w:rsidR="00521056" w:rsidRPr="00DF133A" w:rsidRDefault="00F44884" w:rsidP="00F324DC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عرض فلم عن طريقة صيد الحوت االازرق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521056" w:rsidRPr="003E0843" w:rsidRDefault="003407F3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  <w:hyperlink r:id="rId32" w:history="1">
              <w:r w:rsidR="00F44884" w:rsidRPr="003407F3">
                <w:rPr>
                  <w:rStyle w:val="Hyperlink"/>
                  <w:rFonts w:ascii="Traditional Arabic" w:hAnsi="Traditional Arabic" w:cs="Traditional Arabic" w:hint="cs"/>
                  <w:rtl/>
                  <w:lang w:bidi="ar-BH"/>
                </w:rPr>
                <w:t>فلم وثائقي</w:t>
              </w:r>
            </w:hyperlink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/>
            <w:textDirection w:val="btLr"/>
          </w:tcPr>
          <w:p w:rsidR="00521056" w:rsidRPr="00DF133A" w:rsidRDefault="00521056" w:rsidP="00F324DC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59" w:type="pct"/>
            <w:gridSpan w:val="2"/>
            <w:vMerge/>
          </w:tcPr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43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521056" w:rsidRPr="00DF133A" w:rsidRDefault="00F44884" w:rsidP="00F324DC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SA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SA"/>
              </w:rPr>
              <w:t>كل واحد في الصف يبدي رايه عن الفلم وعن صيد الحوت ويكتبه في المدونة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521056" w:rsidRPr="003E0843" w:rsidRDefault="00D50A64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  <w:hyperlink r:id="rId33" w:history="1">
              <w:r w:rsidR="00F44884" w:rsidRPr="00D50A64">
                <w:rPr>
                  <w:rStyle w:val="Hyperlink"/>
                  <w:rFonts w:ascii="Traditional Arabic" w:hAnsi="Traditional Arabic" w:cs="Traditional Arabic"/>
                  <w:rtl/>
                  <w:lang w:bidi="ar-SA"/>
                </w:rPr>
                <w:t>مدونة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/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59" w:type="pct"/>
            <w:gridSpan w:val="2"/>
          </w:tcPr>
          <w:p w:rsidR="00521056" w:rsidRPr="00DF133A" w:rsidRDefault="00521056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207010"/>
                  <wp:effectExtent l="19050" t="0" r="2540" b="0"/>
                  <wp:docPr id="25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JO"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تطبيق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وتدريب</w:t>
            </w:r>
            <w:r w:rsidRPr="00DF133A">
              <w:rPr>
                <w:rFonts w:ascii="Traditional Arabic" w:hAnsi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521056" w:rsidRPr="00DF133A" w:rsidRDefault="00521056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(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فردي / جماعي</w:t>
            </w: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)</w:t>
            </w:r>
          </w:p>
        </w:tc>
        <w:tc>
          <w:tcPr>
            <w:tcW w:w="2243" w:type="pct"/>
            <w:tcBorders>
              <w:bottom w:val="dotted" w:sz="4" w:space="0" w:color="auto"/>
              <w:right w:val="single" w:sz="4" w:space="0" w:color="993300"/>
            </w:tcBorders>
          </w:tcPr>
          <w:p w:rsidR="00521056" w:rsidRDefault="00004659" w:rsidP="004624D4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تقسيم الصف الى مجموعتان : مجموعة تؤيد صيد الحوت الازرق </w:t>
            </w:r>
            <w:r>
              <w:rPr>
                <w:rFonts w:ascii="Arial" w:hAnsi="Arial" w:cs="Traditional Arabic"/>
                <w:color w:val="000000" w:themeColor="text1"/>
                <w:rtl/>
                <w:lang w:bidi="ar-JO"/>
              </w:rPr>
              <w:t>–</w:t>
            </w: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ومجموعة تعارض صيد الحوت </w:t>
            </w:r>
          </w:p>
          <w:p w:rsidR="00004659" w:rsidRDefault="00004659" w:rsidP="004624D4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وعلى كل مجموعة ان تحاول اقناع المجموعة الاخرى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بالحلول والاقتراحات التي تعطيها </w:t>
            </w:r>
          </w:p>
          <w:p w:rsidR="00004659" w:rsidRPr="00004659" w:rsidRDefault="00004659" w:rsidP="004624D4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( كل مجموعة تختار طريقة العمل وطريقة العرض التي تريدها ) 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521056" w:rsidRPr="003E0843" w:rsidRDefault="00004659" w:rsidP="00D50A64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العرض يكون </w:t>
            </w:r>
            <w:r w:rsidR="00532F91"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اما </w:t>
            </w:r>
            <w:hyperlink r:id="rId34" w:history="1">
              <w:r w:rsidRPr="00D50A64">
                <w:rPr>
                  <w:rStyle w:val="Hyperlink"/>
                  <w:rFonts w:ascii="Traditional Arabic" w:hAnsi="Traditional Arabic" w:cs="Traditional Arabic"/>
                  <w:rtl/>
                  <w:lang w:bidi="ar-BH"/>
                </w:rPr>
                <w:t>بالمدونة</w:t>
              </w:r>
            </w:hyperlink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 </w:t>
            </w:r>
            <w:r w:rsidR="00532F91"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>او</w:t>
            </w:r>
            <w:hyperlink r:id="rId35" w:history="1">
              <w:r w:rsidR="00532F91" w:rsidRPr="00D50A64">
                <w:rPr>
                  <w:rStyle w:val="Hyperlink"/>
                  <w:rFonts w:ascii="Traditional Arabic" w:hAnsi="Traditional Arabic" w:cs="Traditional Arabic"/>
                  <w:rtl/>
                  <w:lang w:bidi="ar-BH"/>
                </w:rPr>
                <w:t xml:space="preserve"> </w:t>
              </w:r>
              <w:r w:rsidR="00D50A64" w:rsidRPr="00D50A64">
                <w:rPr>
                  <w:rStyle w:val="Hyperlink"/>
                  <w:rFonts w:ascii="Traditional Arabic" w:hAnsi="Traditional Arabic" w:cs="Traditional Arabic" w:hint="cs"/>
                  <w:rtl/>
                  <w:lang w:bidi="ar-BH"/>
                </w:rPr>
                <w:t>الويكي</w:t>
              </w:r>
            </w:hyperlink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521056" w:rsidRPr="003E0843" w:rsidRDefault="004624D4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JO"/>
              </w:rPr>
              <w:t>15 دقيقة</w:t>
            </w:r>
          </w:p>
        </w:tc>
      </w:tr>
      <w:tr w:rsidR="00521056" w:rsidRPr="00004659" w:rsidTr="004624D4">
        <w:trPr>
          <w:trHeight w:val="267"/>
        </w:trPr>
        <w:tc>
          <w:tcPr>
            <w:tcW w:w="451" w:type="pct"/>
            <w:tcBorders>
              <w:top w:val="single" w:sz="6" w:space="0" w:color="800000"/>
            </w:tcBorders>
          </w:tcPr>
          <w:p w:rsidR="00521056" w:rsidRPr="00004659" w:rsidRDefault="00521056" w:rsidP="00F324DC">
            <w:pPr>
              <w:bidi w:val="0"/>
              <w:jc w:val="center"/>
              <w:rPr>
                <w:rFonts w:ascii="Traditional Arabic" w:hAnsi="Traditional Arabic" w:cs="Traditional Arabic"/>
                <w:noProof/>
                <w:color w:val="000000" w:themeColor="text1"/>
              </w:rPr>
            </w:pPr>
            <w:r w:rsidRPr="00004659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26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gridSpan w:val="2"/>
            <w:tcBorders>
              <w:top w:val="single" w:sz="6" w:space="0" w:color="800000"/>
            </w:tcBorders>
          </w:tcPr>
          <w:p w:rsidR="00521056" w:rsidRPr="00004659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تلخيص وإجمال</w:t>
            </w:r>
          </w:p>
        </w:tc>
        <w:tc>
          <w:tcPr>
            <w:tcW w:w="2243" w:type="pct"/>
            <w:tcBorders>
              <w:right w:val="single" w:sz="4" w:space="0" w:color="993300"/>
            </w:tcBorders>
          </w:tcPr>
          <w:p w:rsidR="00521056" w:rsidRDefault="004624D4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نجمل الدرس وعرض اجابات الطلاب على المهمة من خلال عرض النتائج على اللوح التفاعلي</w:t>
            </w:r>
            <w:r w:rsidR="003E0843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</w:t>
            </w:r>
          </w:p>
          <w:p w:rsidR="003E0843" w:rsidRPr="00004659" w:rsidRDefault="003E0843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وحل ورقة عمل ملخصة للموضوع 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521056" w:rsidRPr="003E0843" w:rsidRDefault="00D50A64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  <w:hyperlink r:id="rId36" w:history="1">
              <w:r w:rsidR="003E0843" w:rsidRPr="00D50A64">
                <w:rPr>
                  <w:rStyle w:val="Hyperlink"/>
                  <w:rFonts w:ascii="Traditional Arabic" w:hAnsi="Traditional Arabic" w:cs="Traditional Arabic"/>
                  <w:rtl/>
                  <w:lang w:bidi="ar-BH"/>
                </w:rPr>
                <w:t>ورقة العمل</w:t>
              </w:r>
            </w:hyperlink>
            <w:r w:rsidR="003E0843"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 </w:t>
            </w:r>
          </w:p>
        </w:tc>
        <w:tc>
          <w:tcPr>
            <w:tcW w:w="417" w:type="pct"/>
          </w:tcPr>
          <w:p w:rsidR="00521056" w:rsidRPr="003E0843" w:rsidRDefault="004624D4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دقائق</w:t>
            </w:r>
          </w:p>
        </w:tc>
      </w:tr>
    </w:tbl>
    <w:p w:rsidR="00111A0E" w:rsidRPr="00004659" w:rsidRDefault="00111A0E" w:rsidP="00DF133A">
      <w:pPr>
        <w:spacing w:line="360" w:lineRule="auto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sectPr w:rsidR="00111A0E" w:rsidRPr="00004659" w:rsidSect="00DF133A">
      <w:pgSz w:w="11906" w:h="16838"/>
      <w:pgMar w:top="1440" w:right="1800" w:bottom="1440" w:left="180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7F" w:rsidRDefault="00EA157F" w:rsidP="00BF0AF6">
      <w:r>
        <w:separator/>
      </w:r>
    </w:p>
  </w:endnote>
  <w:endnote w:type="continuationSeparator" w:id="1">
    <w:p w:rsidR="00EA157F" w:rsidRDefault="00EA157F" w:rsidP="00BF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7F" w:rsidRDefault="00EA157F" w:rsidP="00BF0AF6">
      <w:r>
        <w:separator/>
      </w:r>
    </w:p>
  </w:footnote>
  <w:footnote w:type="continuationSeparator" w:id="1">
    <w:p w:rsidR="00EA157F" w:rsidRDefault="00EA157F" w:rsidP="00BF0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17C"/>
    <w:multiLevelType w:val="hybridMultilevel"/>
    <w:tmpl w:val="CAE07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85353"/>
    <w:multiLevelType w:val="hybridMultilevel"/>
    <w:tmpl w:val="4ACCF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83079"/>
    <w:multiLevelType w:val="hybridMultilevel"/>
    <w:tmpl w:val="97D2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415F"/>
    <w:multiLevelType w:val="hybridMultilevel"/>
    <w:tmpl w:val="A1642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AC2B15"/>
    <w:multiLevelType w:val="hybridMultilevel"/>
    <w:tmpl w:val="EAF0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1CF1"/>
    <w:multiLevelType w:val="hybridMultilevel"/>
    <w:tmpl w:val="06BA73B0"/>
    <w:lvl w:ilvl="0" w:tplc="065E9A7C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C029A"/>
    <w:multiLevelType w:val="hybridMultilevel"/>
    <w:tmpl w:val="C6BC8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358"/>
    <w:rsid w:val="00000BC4"/>
    <w:rsid w:val="00004659"/>
    <w:rsid w:val="00043573"/>
    <w:rsid w:val="000539EC"/>
    <w:rsid w:val="00063783"/>
    <w:rsid w:val="000B2E04"/>
    <w:rsid w:val="000D01C1"/>
    <w:rsid w:val="00111A0E"/>
    <w:rsid w:val="00125281"/>
    <w:rsid w:val="00140B6D"/>
    <w:rsid w:val="00151F16"/>
    <w:rsid w:val="00160CDD"/>
    <w:rsid w:val="00184418"/>
    <w:rsid w:val="001D3800"/>
    <w:rsid w:val="00211112"/>
    <w:rsid w:val="002322A1"/>
    <w:rsid w:val="00242993"/>
    <w:rsid w:val="002519DE"/>
    <w:rsid w:val="002C2447"/>
    <w:rsid w:val="002F3E20"/>
    <w:rsid w:val="002F4EC3"/>
    <w:rsid w:val="002F69D1"/>
    <w:rsid w:val="00302479"/>
    <w:rsid w:val="00305373"/>
    <w:rsid w:val="003407F3"/>
    <w:rsid w:val="00363D80"/>
    <w:rsid w:val="00366251"/>
    <w:rsid w:val="003861C5"/>
    <w:rsid w:val="003D4F2F"/>
    <w:rsid w:val="003E0843"/>
    <w:rsid w:val="003F5B19"/>
    <w:rsid w:val="00402428"/>
    <w:rsid w:val="004624D4"/>
    <w:rsid w:val="004C7101"/>
    <w:rsid w:val="00520E62"/>
    <w:rsid w:val="00521056"/>
    <w:rsid w:val="00532F91"/>
    <w:rsid w:val="00536F26"/>
    <w:rsid w:val="005511D5"/>
    <w:rsid w:val="005809EC"/>
    <w:rsid w:val="005F32BF"/>
    <w:rsid w:val="00621300"/>
    <w:rsid w:val="006544F9"/>
    <w:rsid w:val="006B3F78"/>
    <w:rsid w:val="00796ADD"/>
    <w:rsid w:val="007A3130"/>
    <w:rsid w:val="007B4611"/>
    <w:rsid w:val="007E1B22"/>
    <w:rsid w:val="007F1863"/>
    <w:rsid w:val="00856A2D"/>
    <w:rsid w:val="00874AF6"/>
    <w:rsid w:val="008D3BD7"/>
    <w:rsid w:val="0096059A"/>
    <w:rsid w:val="00983AA8"/>
    <w:rsid w:val="00985676"/>
    <w:rsid w:val="00992788"/>
    <w:rsid w:val="009F4359"/>
    <w:rsid w:val="00A5295A"/>
    <w:rsid w:val="00AD0622"/>
    <w:rsid w:val="00AD59E1"/>
    <w:rsid w:val="00AE2963"/>
    <w:rsid w:val="00B004F7"/>
    <w:rsid w:val="00BD2FE9"/>
    <w:rsid w:val="00BF0AF6"/>
    <w:rsid w:val="00C30568"/>
    <w:rsid w:val="00CA25BF"/>
    <w:rsid w:val="00CC5618"/>
    <w:rsid w:val="00D2261C"/>
    <w:rsid w:val="00D33C80"/>
    <w:rsid w:val="00D44E6A"/>
    <w:rsid w:val="00D508CC"/>
    <w:rsid w:val="00D50A64"/>
    <w:rsid w:val="00D8097A"/>
    <w:rsid w:val="00DD5537"/>
    <w:rsid w:val="00DE04C7"/>
    <w:rsid w:val="00DE30A3"/>
    <w:rsid w:val="00DE5FA7"/>
    <w:rsid w:val="00DF133A"/>
    <w:rsid w:val="00E01FD2"/>
    <w:rsid w:val="00E12358"/>
    <w:rsid w:val="00E411C5"/>
    <w:rsid w:val="00E4192A"/>
    <w:rsid w:val="00E85688"/>
    <w:rsid w:val="00EA157F"/>
    <w:rsid w:val="00EA476F"/>
    <w:rsid w:val="00EB794F"/>
    <w:rsid w:val="00ED15EF"/>
    <w:rsid w:val="00F148D5"/>
    <w:rsid w:val="00F21B34"/>
    <w:rsid w:val="00F44884"/>
    <w:rsid w:val="00F53A66"/>
    <w:rsid w:val="00FE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C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3130"/>
  </w:style>
  <w:style w:type="character" w:styleId="Hyperlink">
    <w:name w:val="Hyperlink"/>
    <w:uiPriority w:val="99"/>
    <w:unhideWhenUsed/>
    <w:rsid w:val="007A3130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6625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6625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53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53A66"/>
    <w:pPr>
      <w:ind w:left="720"/>
    </w:pPr>
  </w:style>
  <w:style w:type="character" w:styleId="FollowedHyperlink">
    <w:name w:val="FollowedHyperlink"/>
    <w:uiPriority w:val="99"/>
    <w:semiHidden/>
    <w:unhideWhenUsed/>
    <w:rsid w:val="00796ADD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F0AF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uiPriority w:val="99"/>
    <w:semiHidden/>
    <w:rsid w:val="00BF0AF6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footer"/>
    <w:basedOn w:val="a"/>
    <w:link w:val="aa"/>
    <w:uiPriority w:val="99"/>
    <w:semiHidden/>
    <w:unhideWhenUsed/>
    <w:rsid w:val="00BF0AF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semiHidden/>
    <w:rsid w:val="00BF0AF6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s://sites.google.com/site/hotazrk/aflam-wthayqyte/mdwan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sites.google.com/site/hotazrk/masegt" TargetMode="External"/><Relationship Id="rId33" Type="http://schemas.openxmlformats.org/officeDocument/2006/relationships/hyperlink" Target="https://sites.google.com/site/hotazrk/aflam-wthayqyte/mdwan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sites.google.com/site/hotazrk/alsf-aldhhny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sites.google.com/site/hotazrk/masegt" TargetMode="External"/><Relationship Id="rId32" Type="http://schemas.openxmlformats.org/officeDocument/2006/relationships/hyperlink" Target="https://sites.google.com/site/hotazrk/aflam-wthayqyt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sites.google.com/site/hotazrk/aflam-wthayqyte" TargetMode="External"/><Relationship Id="rId28" Type="http://schemas.openxmlformats.org/officeDocument/2006/relationships/image" Target="media/image16.jpeg"/><Relationship Id="rId36" Type="http://schemas.openxmlformats.org/officeDocument/2006/relationships/hyperlink" Target="https://sites.google.com/site/hotazrk/awrak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www.wordle.net/cre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yperlink" Target="https://sites.google.com/site/hotazrk/wiki" TargetMode="External"/><Relationship Id="rId30" Type="http://schemas.openxmlformats.org/officeDocument/2006/relationships/hyperlink" Target="https://sites.google.com/site/hotazrk/albhth-fy-alantrnt" TargetMode="External"/><Relationship Id="rId35" Type="http://schemas.openxmlformats.org/officeDocument/2006/relationships/hyperlink" Target="https://sites.google.com/site/hotazrk/wik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r\Downloads\&#1578;&#1582;&#1591;&#1610;&#1591;%20&#1605;&#1581;&#1608;&#1587;&#1576;%20&#1604;&#1608;&#1581;&#1583;&#1577;%20&#1575;&#1604;&#1581;&#1608;&#1578;%20&#1575;&#1604;&#1575;&#1586;&#1585;&#160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E001-59C0-4533-9A08-3BCC1E6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تخطيط محوسب لوحدة الحوت الازرق</Template>
  <TotalTime>0</TotalTime>
  <Pages>3</Pages>
  <Words>735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4407</CharactersWithSpaces>
  <SharedDoc>false</SharedDoc>
  <HLinks>
    <vt:vector size="42" baseType="variant">
      <vt:variant>
        <vt:i4>101253188</vt:i4>
      </vt:variant>
      <vt:variant>
        <vt:i4>25</vt:i4>
      </vt:variant>
      <vt:variant>
        <vt:i4>0</vt:i4>
      </vt:variant>
      <vt:variant>
        <vt:i4>5</vt:i4>
      </vt:variant>
      <vt:variant>
        <vt:lpwstr>C:\Users\Arabic\Downloads\ورقة عمل في اللغة العربية للصف الثاني.dotx</vt:lpwstr>
      </vt:variant>
      <vt:variant>
        <vt:lpwstr/>
      </vt:variant>
      <vt:variant>
        <vt:i4>103153715</vt:i4>
      </vt:variant>
      <vt:variant>
        <vt:i4>22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103153715</vt:i4>
      </vt:variant>
      <vt:variant>
        <vt:i4>19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6619191</vt:i4>
      </vt:variant>
      <vt:variant>
        <vt:i4>16</vt:i4>
      </vt:variant>
      <vt:variant>
        <vt:i4>0</vt:i4>
      </vt:variant>
      <vt:variant>
        <vt:i4>5</vt:i4>
      </vt:variant>
      <vt:variant>
        <vt:lpwstr>http://ar.wikipedia.org/wiki/%D8%A3%D9%86%D9%88%D8%A7%D8%B9_%D9%85%D9%87%D8%AF%D8%AF%D8%A9_%D8%A8%D8%A7%D9%84%D8%A7%D9%86%D9%82%D8%B1%D8%A7%D8%B6</vt:lpwstr>
      </vt:variant>
      <vt:variant>
        <vt:lpwstr/>
      </vt:variant>
      <vt:variant>
        <vt:i4>101253188</vt:i4>
      </vt:variant>
      <vt:variant>
        <vt:i4>13</vt:i4>
      </vt:variant>
      <vt:variant>
        <vt:i4>0</vt:i4>
      </vt:variant>
      <vt:variant>
        <vt:i4>5</vt:i4>
      </vt:variant>
      <vt:variant>
        <vt:lpwstr>C:\Users\Arabic\Downloads\ورقة عمل في اللغة العربية للصف الثاني.dotx</vt:lpwstr>
      </vt:variant>
      <vt:variant>
        <vt:lpwstr/>
      </vt:variant>
      <vt:variant>
        <vt:i4>103153715</vt:i4>
      </vt:variant>
      <vt:variant>
        <vt:i4>10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103153715</vt:i4>
      </vt:variant>
      <vt:variant>
        <vt:i4>7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</dc:creator>
  <cp:lastModifiedBy>Nader</cp:lastModifiedBy>
  <cp:revision>2</cp:revision>
  <cp:lastPrinted>2013-01-17T06:58:00Z</cp:lastPrinted>
  <dcterms:created xsi:type="dcterms:W3CDTF">2013-01-20T20:15:00Z</dcterms:created>
  <dcterms:modified xsi:type="dcterms:W3CDTF">2013-01-20T20:15:00Z</dcterms:modified>
</cp:coreProperties>
</file>