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88" w:rsidRPr="00ED0E0F" w:rsidRDefault="00A90643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الدرس الثاني: عرض المنتوج النهائي للمشكله - ايجاد قانون لمساحة الدائره وبرهنته.</w:t>
      </w:r>
    </w:p>
    <w:p w:rsidR="00A90643" w:rsidRPr="00ED0E0F" w:rsidRDefault="00A90643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الصف:السادس</w:t>
      </w:r>
    </w:p>
    <w:p w:rsidR="00A90643" w:rsidRPr="00ED0E0F" w:rsidRDefault="00A90643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الوحده في المنهاج التعليمي: الدائره ومحيطها.</w:t>
      </w:r>
    </w:p>
    <w:p w:rsidR="00A90643" w:rsidRPr="00ED0E0F" w:rsidRDefault="00A90643">
      <w:p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المهارات والاهداف للدرس:</w:t>
      </w:r>
    </w:p>
    <w:p w:rsidR="00A90643" w:rsidRPr="00ED0E0F" w:rsidRDefault="00A90643" w:rsidP="00A9064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كل مجموعه تقوم بعرض عملها بواسطة عارضه محوسبه تشرح خطوات حلها واستنتاجاتها والبرهان . ووضعها في موقع المدرسه.</w:t>
      </w:r>
    </w:p>
    <w:p w:rsidR="00ED0E0F" w:rsidRPr="00ED0E0F" w:rsidRDefault="00A90643" w:rsidP="00A9064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A"/>
        </w:rPr>
      </w:pPr>
      <w:r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من بين مهارات القرن 21 (حل مشاكل ذات مهارات تفكير عليا, </w:t>
      </w:r>
      <w:r w:rsidR="00ED0E0F"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التحليل, التطبيق, التفكير الابداعي.</w:t>
      </w:r>
    </w:p>
    <w:p w:rsidR="00707813" w:rsidRPr="00707813" w:rsidRDefault="00DB3E52" w:rsidP="0070781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A"/>
        </w:rPr>
      </w:pPr>
      <w:r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مشار</w:t>
      </w:r>
      <w:r w:rsidR="00ED0E0F" w:rsidRPr="00ED0E0F">
        <w:rPr>
          <w:rFonts w:ascii="Simplified Arabic" w:hAnsi="Simplified Arabic" w:cs="Simplified Arabic"/>
          <w:sz w:val="32"/>
          <w:szCs w:val="32"/>
          <w:rtl/>
          <w:lang w:bidi="ar-SA"/>
        </w:rPr>
        <w:t>كة معلومات بواسطة ادوات ديجيتاليه.</w:t>
      </w:r>
    </w:p>
    <w:p w:rsidR="00C80855" w:rsidRDefault="00ED0E0F" w:rsidP="00A9064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استعمال طريقة التدريس مؤتمر</w:t>
      </w:r>
      <w:r w:rsidR="00707813"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لعرض النتائج</w:t>
      </w:r>
      <w:r w:rsidR="00C80855">
        <w:rPr>
          <w:rFonts w:ascii="Simplified Arabic" w:hAnsi="Simplified Arabic" w:cs="Simplified Arabic" w:hint="cs"/>
          <w:sz w:val="32"/>
          <w:szCs w:val="32"/>
          <w:rtl/>
          <w:lang w:bidi="ar-SA"/>
        </w:rPr>
        <w:t>.</w:t>
      </w:r>
    </w:p>
    <w:p w:rsidR="00707813" w:rsidRDefault="00707813" w:rsidP="00A9064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ايجاد قانون لمساحة الدائره بعدة طرق.</w:t>
      </w:r>
    </w:p>
    <w:p w:rsidR="00707813" w:rsidRDefault="00707813" w:rsidP="00A9064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التوصل الى صياغة القانون بطريقه رياضيه.</w:t>
      </w:r>
    </w:p>
    <w:p w:rsidR="00707813" w:rsidRDefault="00707813" w:rsidP="00A9064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التدرب على حل تمارين في اييجاد مساحة الدائره.</w:t>
      </w:r>
    </w:p>
    <w:tbl>
      <w:tblPr>
        <w:bidiVisual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5"/>
        <w:gridCol w:w="3776"/>
        <w:gridCol w:w="3259"/>
      </w:tblGrid>
      <w:tr w:rsidR="00707813" w:rsidTr="00707813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>
            <w:pPr>
              <w:spacing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813" w:rsidRDefault="00707813">
            <w:pPr>
              <w:spacing w:line="36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فعاليات التعلم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813" w:rsidRDefault="00707813">
            <w:pPr>
              <w:spacing w:line="36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نقاط لاهتمام المعلم</w:t>
            </w:r>
          </w:p>
        </w:tc>
      </w:tr>
      <w:tr w:rsidR="00707813" w:rsidTr="00707813">
        <w:trPr>
          <w:trHeight w:val="36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>
            <w:pPr>
              <w:spacing w:line="240" w:lineRule="auto"/>
              <w:rPr>
                <w:rFonts w:ascii="Traditional Arabic" w:eastAsia="Calibri" w:hAnsi="Traditional Arabic" w:cs="Arial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  <w:lastRenderedPageBreak/>
              <w:t>الافتتاحية</w:t>
            </w:r>
            <w:r>
              <w:rPr>
                <w:rFonts w:ascii="Traditional Arabic" w:eastAsia="Calibri" w:hAnsi="Traditional Arabic" w:cs="Arial"/>
                <w:sz w:val="28"/>
                <w:szCs w:val="28"/>
              </w:rPr>
              <w:t xml:space="preserve">): </w:t>
            </w:r>
            <w:r>
              <w:rPr>
                <w:rFonts w:ascii="Traditional Arabic" w:eastAsia="Calibri" w:hAnsi="Traditional Arabic" w:cs="Arial" w:hint="cs"/>
                <w:sz w:val="28"/>
                <w:szCs w:val="28"/>
                <w:rtl/>
              </w:rPr>
              <w:t xml:space="preserve">5 </w:t>
            </w:r>
            <w:r>
              <w:rPr>
                <w:rFonts w:ascii="Traditional Arabic" w:eastAsia="Calibri" w:hAnsi="Traditional Arabic" w:cs="Arial" w:hint="cs"/>
                <w:sz w:val="28"/>
                <w:szCs w:val="28"/>
                <w:rtl/>
                <w:lang w:bidi="ar-SA"/>
              </w:rPr>
              <w:t>دقائق)</w:t>
            </w:r>
          </w:p>
          <w:p w:rsidR="00707813" w:rsidRDefault="00707813">
            <w:pPr>
              <w:spacing w:line="240" w:lineRule="auto"/>
              <w:rPr>
                <w:rFonts w:ascii="Traditional Arabic" w:hAnsi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  <w:t>مر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حلة عرض / فهم الأسس الهامة التي ستظهر في المهمة المركزية للدرس والتي ستعرض فيما بعد</w:t>
            </w:r>
          </w:p>
          <w:p w:rsidR="00707813" w:rsidRDefault="00707813">
            <w:pPr>
              <w:spacing w:line="240" w:lineRule="auto"/>
              <w:rPr>
                <w:rFonts w:ascii="Traditional Arabic" w:eastAsia="Calibri" w:hAnsi="Traditional Arabic" w:cs="Traditional Arabic"/>
                <w:sz w:val="28"/>
                <w:szCs w:val="28"/>
                <w:lang w:bidi="ar-JO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>
            <w:pPr>
              <w:rPr>
                <w:rFonts w:ascii="Traditional Arabic" w:eastAsia="Calibri" w:hAnsi="Traditional Arabic" w:cs="Arial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سأقوم </w:t>
            </w:r>
            <w:hyperlink r:id="rId5" w:history="1">
              <w:r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JO"/>
                </w:rPr>
                <w:t>بعرض محوسب</w:t>
              </w:r>
              <w:r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AE"/>
                </w:rPr>
                <w:t xml:space="preserve"> </w:t>
              </w:r>
            </w:hyperlink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  <w:t xml:space="preserve"> يبين طريقة أرخميدس لإيجاد مساحه الدائرة. والهدف هو التعرف على العالم الرياضي أخميدس وكذلك على طريقته في إيجاد مساحه الدائرة. سوف استعين بأبلتين يجسدان طريقة أرخميدس.</w:t>
            </w:r>
          </w:p>
          <w:p w:rsidR="00707813" w:rsidRDefault="00270DE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</w:pPr>
            <w:hyperlink r:id="rId6" w:history="1">
              <w:r w:rsidR="00707813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AE"/>
                </w:rPr>
                <w:t>الابلت الأول</w:t>
              </w:r>
            </w:hyperlink>
            <w:r w:rsidR="00707813"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  <w:t xml:space="preserve"> : </w:t>
            </w:r>
            <w:r w:rsidR="0070781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الطريقة الموصوفة بالكلمات لأرخميدس يصفها هذه الأبلت وهو بعنوان: ”تقريب لمساحة دائرة الوحدة“:</w:t>
            </w:r>
          </w:p>
          <w:p w:rsidR="00707813" w:rsidRDefault="00270DE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</w:pPr>
            <w:hyperlink r:id="rId7" w:history="1">
              <w:r w:rsidR="00707813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AE"/>
                </w:rPr>
                <w:t>الأبلت الثاني</w:t>
              </w:r>
            </w:hyperlink>
            <w:r w:rsidR="00707813"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  <w:t xml:space="preserve"> :</w:t>
            </w:r>
            <w:r w:rsidR="00707813">
              <w:rPr>
                <w:rFonts w:ascii="Traditional Arabic" w:eastAsia="+mn-ea" w:hAnsi="Traditional Arabic" w:cs="Traditional Arabic"/>
                <w:color w:val="000000"/>
                <w:kern w:val="24"/>
                <w:sz w:val="28"/>
                <w:szCs w:val="28"/>
                <w:rtl/>
                <w:lang w:bidi="ar-AE"/>
              </w:rPr>
              <w:t xml:space="preserve">هذا الأبلت </w:t>
            </w:r>
            <w:r w:rsidR="00707813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يبين كيف أن مساحة المضلع المنتظم تقترب من مساحة الدائرة عندما يزداد عدد اضلاع المضلع المنتظم. </w:t>
            </w:r>
          </w:p>
          <w:p w:rsidR="00707813" w:rsidRDefault="00707813">
            <w:pPr>
              <w:tabs>
                <w:tab w:val="left" w:pos="2618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AE"/>
              </w:rPr>
              <w:tab/>
            </w:r>
          </w:p>
          <w:p w:rsidR="00707813" w:rsidRDefault="0070781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707813" w:rsidRDefault="00707813">
            <w:pPr>
              <w:spacing w:line="360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lang w:bidi="ar-A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 w:rsidP="00707813">
            <w:pPr>
              <w:numPr>
                <w:ilvl w:val="0"/>
                <w:numId w:val="2"/>
              </w:numPr>
              <w:spacing w:after="0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الهدف هنا هو كشف الطلاب  لطريقه اخرى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SA"/>
              </w:rPr>
              <w:t>قام بها عالم الرياضيات ارخميدس للمعلومات العامه فقط.</w:t>
            </w:r>
          </w:p>
          <w:p w:rsidR="00707813" w:rsidRDefault="00707813">
            <w:pPr>
              <w:ind w:left="27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707813" w:rsidRDefault="00707813">
            <w:pPr>
              <w:rPr>
                <w:rFonts w:ascii="Traditional Arabic" w:eastAsia="Calibri" w:hAnsi="Traditional Arabic" w:cs="Traditional Arabic"/>
                <w:sz w:val="28"/>
                <w:szCs w:val="28"/>
                <w:lang w:bidi="ar-SA"/>
              </w:rPr>
            </w:pPr>
          </w:p>
        </w:tc>
      </w:tr>
      <w:tr w:rsidR="00707813" w:rsidTr="00707813">
        <w:trPr>
          <w:trHeight w:val="86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>
            <w:pPr>
              <w:spacing w:line="240" w:lineRule="auto"/>
              <w:rPr>
                <w:rFonts w:ascii="Traditional Arabic" w:eastAsia="Calibri" w:hAnsi="Traditional Arabic"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  <w:t>الاستدراج</w:t>
            </w:r>
            <w:r>
              <w:rPr>
                <w:rFonts w:ascii="Traditional Arabic" w:hAnsi="Traditional Arabic" w:cs="Times New Roman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707813" w:rsidRDefault="0070781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مرحلة عرض المهمة المركزية للدرس ومرحلة التعامل الذاتي للطلاب</w:t>
            </w:r>
          </w:p>
          <w:p w:rsidR="00707813" w:rsidRDefault="00707813">
            <w:pPr>
              <w:spacing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A135AD" w:rsidP="00A135AD">
            <w:pP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تتقدم المجموعات لعرض عملها النهائي الذي توصلت اليه وتشرح طريقة عملها وما توصلت اليه 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,على المجموعه ان تجيب عن استفسارات الطلاب وتوضح لهم بواسطة ابلتات او فيديو.</w:t>
            </w:r>
          </w:p>
          <w:p w:rsidR="00A135AD" w:rsidRDefault="00C74A21" w:rsidP="00A135AD">
            <w:pPr>
              <w:rPr>
                <w:rFonts w:ascii="Traditional Arabic" w:eastAsia="Calibri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 xml:space="preserve">انظر </w:t>
            </w:r>
            <w:r w:rsidRPr="00C74A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عارضه1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>,</w:t>
            </w:r>
            <w:r w:rsidRPr="00C74A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عارضه 2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 xml:space="preserve">, </w:t>
            </w:r>
            <w:r w:rsidRPr="00C74A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عارضه 3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 xml:space="preserve"> , </w:t>
            </w:r>
            <w:r w:rsidRPr="00C74A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عارضه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JO"/>
              </w:rPr>
              <w:t xml:space="preserve"> 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813" w:rsidRDefault="00707813" w:rsidP="00A135AD">
            <w:pPr>
              <w:numPr>
                <w:ilvl w:val="0"/>
                <w:numId w:val="2"/>
              </w:numPr>
              <w:tabs>
                <w:tab w:val="left" w:pos="318"/>
              </w:tabs>
              <w:spacing w:after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بعد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عرض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A135A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عمل كل مجموعه لعملها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يتم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توضيح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قام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به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أمام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زملائه،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حيث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يُجمل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المعلم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قام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به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التلميذ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ويوضحه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لباقي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التلاميذ،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ويرى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إن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كان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هنالك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تساؤل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ما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707813" w:rsidTr="00707813">
        <w:trPr>
          <w:trHeight w:val="2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>
            <w:pPr>
              <w:spacing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  <w:t>الإجمال:</w:t>
            </w:r>
          </w:p>
          <w:p w:rsidR="00707813" w:rsidRDefault="00707813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 xml:space="preserve">مرحلة تجميع الأفكار للفكرة المركزية </w:t>
            </w:r>
          </w:p>
          <w:p w:rsidR="00707813" w:rsidRDefault="00707813">
            <w:pPr>
              <w:spacing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BH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813" w:rsidRPr="00746C89" w:rsidRDefault="00C74A21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C74A2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يقوم المعلم بتلخيص واجمال الموضوع وتوجيه الطلاب الى حل </w:t>
            </w:r>
            <w:r w:rsidRPr="00746C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اوراق العمل</w:t>
            </w:r>
            <w:r w:rsidRPr="00C74A2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في البيت وارسالها الى البريد الالكتروني للمعلمه.</w:t>
            </w:r>
          </w:p>
          <w:p w:rsidR="00746C89" w:rsidRDefault="00746C89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746C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وتوجيههم الى</w:t>
            </w:r>
            <w:r w:rsidRPr="00746C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ابلتات</w:t>
            </w:r>
            <w:r w:rsidRPr="00746C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46C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وافلام لحساب مساحة</w:t>
            </w:r>
            <w:r w:rsidRPr="00746C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46C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 xml:space="preserve">الدائره </w:t>
            </w:r>
            <w:r w:rsidRPr="00746C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وحل تمارين</w:t>
            </w:r>
          </w:p>
          <w:p w:rsidR="00F810A5" w:rsidRDefault="00270DEC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8" w:history="1">
              <w:r w:rsidR="004568BB" w:rsidRPr="00701962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lang w:bidi="ar-JO"/>
                </w:rPr>
                <w:t>http://www.youtube.com/watch?v=Q081LTbFtMo&amp;feature=related</w:t>
              </w:r>
            </w:hyperlink>
            <w:r w:rsidR="004568B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  <w:p w:rsidR="004568BB" w:rsidRDefault="00270DEC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9" w:history="1">
              <w:r w:rsidR="004568BB" w:rsidRPr="00701962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lang w:bidi="ar-SA"/>
                </w:rPr>
                <w:t>http://www.youtube.com/watch?v=DnFhVauEBLo</w:t>
              </w:r>
            </w:hyperlink>
            <w:r w:rsidR="004568BB">
              <w:t xml:space="preserve"> </w:t>
            </w:r>
            <w:hyperlink r:id="rId10" w:history="1">
              <w:r w:rsidR="004568BB" w:rsidRPr="00701962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lang w:bidi="ar-SA"/>
                </w:rPr>
                <w:t>http://curvebank.calstatela.edu/circle/circle.htm</w:t>
              </w:r>
            </w:hyperlink>
          </w:p>
          <w:p w:rsidR="004568BB" w:rsidRDefault="00270DEC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11" w:history="1">
              <w:r w:rsidR="004568BB" w:rsidRPr="00701962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lang w:bidi="ar-SA"/>
                </w:rPr>
                <w:t>http://users.qsm.ac.il/ICTmath/2011-2012/Tasnim_Diab/lesson2/area_of_circle_video.wmv</w:t>
              </w:r>
            </w:hyperlink>
          </w:p>
          <w:p w:rsidR="004568BB" w:rsidRDefault="00270DEC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12" w:history="1">
              <w:r w:rsidR="00903E5F" w:rsidRPr="00701962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lang w:bidi="ar-SA"/>
                </w:rPr>
                <w:t>http://users.qsm.ac.il/ICTmath/2011-2012/Tasnim_Diab/lesson2/area_of_circle_activity.doc</w:t>
              </w:r>
            </w:hyperlink>
          </w:p>
          <w:p w:rsidR="008236A4" w:rsidRPr="008236A4" w:rsidRDefault="008236A4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  <w:p w:rsidR="00903E5F" w:rsidRPr="00903E5F" w:rsidRDefault="00903E5F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  <w:p w:rsidR="004568BB" w:rsidRDefault="004568B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  <w:p w:rsidR="004568BB" w:rsidRPr="004568BB" w:rsidRDefault="004568B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  <w:p w:rsidR="00F810A5" w:rsidRPr="00746C89" w:rsidRDefault="00F810A5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 w:rsidP="007078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lastRenderedPageBreak/>
              <w:t>يتم الاستماع إلى تفسيرات  التلاميذ عن ما تم تعلمه في هذا الدرس قبل الإجمال من قبل المعلم.</w:t>
            </w:r>
          </w:p>
          <w:p w:rsidR="00707813" w:rsidRDefault="00707813">
            <w:pPr>
              <w:pStyle w:val="ListParagraph"/>
              <w:spacing w:after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</w:p>
        </w:tc>
      </w:tr>
      <w:tr w:rsidR="00707813" w:rsidTr="00707813">
        <w:trPr>
          <w:trHeight w:val="70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813" w:rsidRDefault="00707813">
            <w:pPr>
              <w:spacing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bookmarkStart w:id="0" w:name="הערכה"/>
            <w:bookmarkEnd w:id="0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BH"/>
              </w:rPr>
              <w:lastRenderedPageBreak/>
              <w:t>التقييم:</w:t>
            </w:r>
          </w:p>
          <w:p w:rsidR="00707813" w:rsidRDefault="00707813">
            <w:pPr>
              <w:spacing w:line="240" w:lineRule="auto"/>
              <w:rPr>
                <w:rFonts w:ascii="Traditional Arabic" w:eastAsia="Calibri" w:hAnsi="Traditional Arabic" w:cs="Arial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BH"/>
              </w:rPr>
              <w:t>فعاليات مكملة للعمل الذاتي للطلاب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13" w:rsidRDefault="00707813">
            <w:pP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عن طريق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الإجمال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ومدى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تفاعل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التلاميذ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خلال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C74A2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العارضات التي عرضت في الصف واستفسارات الطلاب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.</w:t>
            </w:r>
          </w:p>
          <w:p w:rsidR="00746C89" w:rsidRDefault="00746C89">
            <w:pP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SA"/>
              </w:rPr>
              <w:t>حل ت</w:t>
            </w:r>
            <w:r w:rsidR="004D348F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SA"/>
              </w:rPr>
              <w:t>م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SA"/>
              </w:rPr>
              <w:t>ارين في الابلتات للتدريب</w:t>
            </w:r>
          </w:p>
          <w:p w:rsidR="00707813" w:rsidRDefault="00707813">
            <w:pPr>
              <w:pStyle w:val="ListParagraph"/>
              <w:spacing w:after="0"/>
              <w:ind w:left="34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bookmarkStart w:id="1" w:name="_GoBack"/>
            <w:bookmarkEnd w:id="1"/>
          </w:p>
        </w:tc>
      </w:tr>
    </w:tbl>
    <w:p w:rsidR="00707813" w:rsidRPr="00707813" w:rsidRDefault="00707813" w:rsidP="00707813">
      <w:pPr>
        <w:pStyle w:val="ListParagraph"/>
        <w:rPr>
          <w:rFonts w:ascii="Simplified Arabic" w:hAnsi="Simplified Arabic" w:cs="Simplified Arabic"/>
          <w:sz w:val="32"/>
          <w:szCs w:val="32"/>
          <w:lang w:bidi="ar-SA"/>
        </w:rPr>
      </w:pPr>
    </w:p>
    <w:p w:rsidR="00ED0E0F" w:rsidRPr="00ED0E0F" w:rsidRDefault="00ED0E0F" w:rsidP="00C80855">
      <w:pPr>
        <w:pStyle w:val="ListParagraph"/>
        <w:rPr>
          <w:rFonts w:ascii="Simplified Arabic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 xml:space="preserve"> </w:t>
      </w:r>
    </w:p>
    <w:p w:rsidR="00A90643" w:rsidRPr="00ED0E0F" w:rsidRDefault="00A90643">
      <w:pPr>
        <w:rPr>
          <w:rFonts w:ascii="Microsoft Sans Serif" w:hAnsi="Microsoft Sans Serif" w:cs="Microsoft Sans Serif"/>
          <w:sz w:val="32"/>
          <w:szCs w:val="32"/>
          <w:rtl/>
          <w:lang w:bidi="ar-SA"/>
        </w:rPr>
      </w:pPr>
    </w:p>
    <w:sectPr w:rsidR="00A90643" w:rsidRPr="00ED0E0F" w:rsidSect="00EB5B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4194"/>
    <w:multiLevelType w:val="hybridMultilevel"/>
    <w:tmpl w:val="5074E8E0"/>
    <w:lvl w:ilvl="0" w:tplc="5D4EF886">
      <w:start w:val="2"/>
      <w:numFmt w:val="bullet"/>
      <w:lvlText w:val="-"/>
      <w:lvlJc w:val="left"/>
      <w:pPr>
        <w:ind w:left="630" w:hanging="360"/>
      </w:pPr>
      <w:rPr>
        <w:rFonts w:ascii="Traditional Arabic" w:eastAsia="Calibri" w:hAnsi="Traditional Arabic" w:cs="Traditional Arabic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87E5133"/>
    <w:multiLevelType w:val="hybridMultilevel"/>
    <w:tmpl w:val="10F846AC"/>
    <w:lvl w:ilvl="0" w:tplc="E0DCE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43A"/>
    <w:rsid w:val="00014188"/>
    <w:rsid w:val="00270DEC"/>
    <w:rsid w:val="0039643A"/>
    <w:rsid w:val="004568BB"/>
    <w:rsid w:val="004D348F"/>
    <w:rsid w:val="00547E59"/>
    <w:rsid w:val="00707813"/>
    <w:rsid w:val="00746C89"/>
    <w:rsid w:val="008236A4"/>
    <w:rsid w:val="00903E5F"/>
    <w:rsid w:val="00A135AD"/>
    <w:rsid w:val="00A90643"/>
    <w:rsid w:val="00C74A21"/>
    <w:rsid w:val="00C80855"/>
    <w:rsid w:val="00DB3E52"/>
    <w:rsid w:val="00EB5B5B"/>
    <w:rsid w:val="00ED0E0F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43"/>
    <w:pPr>
      <w:ind w:left="720"/>
      <w:contextualSpacing/>
    </w:pPr>
  </w:style>
  <w:style w:type="character" w:styleId="Hyperlink">
    <w:name w:val="Hyperlink"/>
    <w:basedOn w:val="DefaultParagraphFont"/>
    <w:unhideWhenUsed/>
    <w:rsid w:val="00707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43"/>
    <w:pPr>
      <w:ind w:left="720"/>
      <w:contextualSpacing/>
    </w:pPr>
  </w:style>
  <w:style w:type="character" w:styleId="Hyperlink">
    <w:name w:val="Hyperlink"/>
    <w:basedOn w:val="a0"/>
    <w:unhideWhenUsed/>
    <w:rsid w:val="00707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081LTbFtMo&amp;feature=rela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.furman.edu/~dcs/java/circle.html" TargetMode="External"/><Relationship Id="rId12" Type="http://schemas.openxmlformats.org/officeDocument/2006/relationships/hyperlink" Target="http://users.qsm.ac.il/ICTmath/2011-2012/Tasnim_Diab/lesson2/area_of_circle_activit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usask.ca/maclean/CircleArea/PCircleArea.html" TargetMode="External"/><Relationship Id="rId11" Type="http://schemas.openxmlformats.org/officeDocument/2006/relationships/hyperlink" Target="http://users.qsm.ac.il/ICTmath/2011-2012/Tasnim_Diab/lesson2/area_of_circle_video.wmv" TargetMode="External"/><Relationship Id="rId5" Type="http://schemas.openxmlformats.org/officeDocument/2006/relationships/hyperlink" Target="file:///C:\Users\fuaad\AppData\Local\Microsoft\Windows\Temporary%20Internet%20Files\Content.IE5\YCG7SFD3\area_of_circle_introduction.ppt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curvebank.calstatela.edu/circle/circ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nFhVauEB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roaa!!</dc:creator>
  <cp:lastModifiedBy>win7207</cp:lastModifiedBy>
  <cp:revision>2</cp:revision>
  <dcterms:created xsi:type="dcterms:W3CDTF">2013-01-26T10:04:00Z</dcterms:created>
  <dcterms:modified xsi:type="dcterms:W3CDTF">2013-01-26T10:04:00Z</dcterms:modified>
</cp:coreProperties>
</file>