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95" w:rsidRDefault="00EA0795" w:rsidP="00EA0795">
      <w:pPr>
        <w:pStyle w:val="NormalWeb"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0820B8">
        <w:rPr>
          <w:rFonts w:ascii="Simplified Arabic" w:hAnsi="Simplified Arabic" w:cs="Simplified Arabic"/>
          <w:b/>
          <w:bCs/>
          <w:sz w:val="28"/>
          <w:szCs w:val="28"/>
        </w:rPr>
        <w:t>Worksheet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(lesson 2)</w:t>
      </w:r>
    </w:p>
    <w:p w:rsidR="00EA0795" w:rsidRPr="00831DC7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b/>
          <w:bCs/>
          <w:color w:val="FF0000"/>
        </w:rPr>
      </w:pPr>
      <w:r w:rsidRPr="00831DC7">
        <w:rPr>
          <w:rFonts w:ascii="Simplified Arabic" w:hAnsi="Simplified Arabic" w:cs="Simplified Arabic"/>
          <w:color w:val="FF0000"/>
          <w:u w:val="single"/>
        </w:rPr>
        <w:t xml:space="preserve">Answer the following questions and attach the file  as a word file and send it to the following </w:t>
      </w:r>
      <w:r>
        <w:rPr>
          <w:rFonts w:ascii="Simplified Arabic" w:hAnsi="Simplified Arabic" w:cs="Simplified Arabic"/>
          <w:color w:val="FF0000"/>
          <w:u w:val="single"/>
        </w:rPr>
        <w:t>e-</w:t>
      </w:r>
      <w:r w:rsidRPr="00831DC7">
        <w:rPr>
          <w:rFonts w:ascii="Simplified Arabic" w:hAnsi="Simplified Arabic" w:cs="Simplified Arabic"/>
          <w:color w:val="FF0000"/>
          <w:u w:val="single"/>
        </w:rPr>
        <w:t>mail</w:t>
      </w:r>
      <w:r>
        <w:rPr>
          <w:rFonts w:ascii="Simplified Arabic" w:hAnsi="Simplified Arabic" w:cs="Simplified Arabic"/>
          <w:b/>
          <w:bCs/>
          <w:color w:val="FF0000"/>
          <w:u w:val="single"/>
        </w:rPr>
        <w:t>:</w:t>
      </w:r>
      <w:r w:rsidRPr="00831DC7">
        <w:rPr>
          <w:rFonts w:ascii="Simplified Arabic" w:hAnsi="Simplified Arabic" w:cs="Simplified Arabic"/>
          <w:b/>
          <w:bCs/>
          <w:color w:val="FF0000"/>
          <w:u w:val="single"/>
        </w:rPr>
        <w:t xml:space="preserve"> </w:t>
      </w:r>
      <w:r w:rsidRPr="00831DC7">
        <w:rPr>
          <w:rFonts w:ascii="Simplified Arabic" w:hAnsi="Simplified Arabic" w:cs="Simplified Arabic"/>
          <w:color w:val="FF0000"/>
          <w:sz w:val="20"/>
          <w:szCs w:val="20"/>
        </w:rPr>
        <w:t>ibtassaly@hotmail.com</w:t>
      </w:r>
      <w:r w:rsidRPr="00831DC7">
        <w:rPr>
          <w:rFonts w:ascii="Simplified Arabic" w:hAnsi="Simplified Arabic" w:cs="Simplified Arabic"/>
          <w:b/>
          <w:bCs/>
          <w:color w:val="FF0000"/>
          <w:sz w:val="20"/>
          <w:szCs w:val="20"/>
        </w:rPr>
        <w:t>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0820B8">
        <w:rPr>
          <w:rFonts w:ascii="Simplified Arabic" w:hAnsi="Simplified Arabic" w:cs="Simplified Arabic"/>
          <w:b/>
          <w:bCs/>
          <w:sz w:val="28"/>
          <w:szCs w:val="28"/>
        </w:rPr>
        <w:t>Glossary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(Online task)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Match the following words with their meanings. (</w:t>
      </w:r>
      <w:r>
        <w:rPr>
          <w:rFonts w:ascii="Simplified Arabic" w:hAnsi="Simplified Arabic" w:cs="Simplified Arabic"/>
          <w:sz w:val="28"/>
          <w:szCs w:val="28"/>
        </w:rPr>
        <w:t>12 points)</w:t>
      </w:r>
    </w:p>
    <w:p w:rsidR="00EA0795" w:rsidRDefault="00EA0795" w:rsidP="00EA0795">
      <w:pPr>
        <w:bidi w:val="0"/>
        <w:spacing w:line="360" w:lineRule="auto"/>
        <w:rPr>
          <w:rFonts w:ascii="Simplified Arabic" w:hAnsi="Simplified Arabic" w:cs="Simplified Arabic"/>
        </w:rPr>
      </w:pPr>
      <w:r w:rsidRPr="008D73D4">
        <w:rPr>
          <w:rFonts w:ascii="Simplified Arabic" w:hAnsi="Simplified Arabic" w:cs="Simplified Arabic"/>
        </w:rPr>
        <w:t>You can use the dictionary site that I gave you before if needed</w:t>
      </w:r>
      <w:r>
        <w:rPr>
          <w:rFonts w:ascii="Simplified Arabic" w:hAnsi="Simplified Arabic" w:cs="Simplified Arabic"/>
        </w:rPr>
        <w:t xml:space="preserve">. </w:t>
      </w:r>
    </w:p>
    <w:p w:rsidR="00EA0795" w:rsidRPr="008D73D4" w:rsidRDefault="00EA0795" w:rsidP="00EA0795">
      <w:pPr>
        <w:bidi w:val="0"/>
        <w:spacing w:line="360" w:lineRule="auto"/>
        <w:rPr>
          <w:rFonts w:ascii="Simplified Arabic" w:hAnsi="Simplified Arabic" w:cs="Simplified Arabic"/>
        </w:rPr>
      </w:pPr>
      <w:hyperlink r:id="rId5" w:history="1">
        <w:r w:rsidRPr="008D73D4">
          <w:rPr>
            <w:rStyle w:val="Hyperlink"/>
            <w:rFonts w:ascii="Simplified Arabic" w:hAnsi="Simplified Arabic" w:cs="Simplified Arabic"/>
          </w:rPr>
          <w:t>http://www.merriam-webster.com</w:t>
        </w:r>
      </w:hyperlink>
    </w:p>
    <w:p w:rsidR="00EA0795" w:rsidRPr="00CA705C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color w:val="FF0000"/>
          <w:sz w:val="22"/>
          <w:szCs w:val="22"/>
        </w:rPr>
      </w:pPr>
      <w:r>
        <w:rPr>
          <w:rFonts w:ascii="Simplified Arabic" w:hAnsi="Simplified Arabic" w:cs="Simplified Arabic"/>
          <w:color w:val="FF0000"/>
          <w:sz w:val="22"/>
          <w:szCs w:val="22"/>
        </w:rPr>
        <w:t xml:space="preserve">Answer key: </w:t>
      </w:r>
    </w:p>
    <w:tbl>
      <w:tblPr>
        <w:tblW w:w="858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7016"/>
      </w:tblGrid>
      <w:tr w:rsidR="00EA0795" w:rsidRPr="00CA705C" w:rsidTr="00D90F36">
        <w:trPr>
          <w:trHeight w:val="712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woods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a place where trees grow thickly, smaller than a forest</w:t>
            </w:r>
          </w:p>
        </w:tc>
      </w:tr>
      <w:tr w:rsidR="00EA0795" w:rsidRPr="00CA705C" w:rsidTr="00D90F36">
        <w:trPr>
          <w:trHeight w:val="1091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before="240" w:beforeAutospacing="0" w:after="0" w:afterAutospacing="0"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queer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before="0" w:beforeAutospacing="0" w:after="240" w:afterAutospacing="0"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 xml:space="preserve">strange </w:t>
            </w:r>
          </w:p>
        </w:tc>
      </w:tr>
      <w:tr w:rsidR="00EA0795" w:rsidRPr="00CA705C" w:rsidTr="00D90F36">
        <w:trPr>
          <w:trHeight w:val="993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before="240" w:beforeAutospacing="0" w:after="0" w:afterAutospacing="0"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frozen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before="240" w:beforeAutospacing="0"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covered with ice</w:t>
            </w:r>
          </w:p>
        </w:tc>
      </w:tr>
      <w:tr w:rsidR="00EA0795" w:rsidRPr="00CA705C" w:rsidTr="00D90F36">
        <w:trPr>
          <w:trHeight w:val="956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harness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 xml:space="preserve">an apparatus for controlling a </w:t>
            </w:r>
          </w:p>
        </w:tc>
      </w:tr>
      <w:tr w:rsidR="00EA0795" w:rsidRPr="00CA705C" w:rsidTr="00D90F36">
        <w:trPr>
          <w:trHeight w:val="827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 xml:space="preserve">Sweep 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to remove or move with a brushing or swinging movement</w:t>
            </w:r>
          </w:p>
        </w:tc>
      </w:tr>
      <w:tr w:rsidR="00EA0795" w:rsidRPr="00CA705C" w:rsidTr="00D90F36">
        <w:trPr>
          <w:trHeight w:val="712"/>
        </w:trPr>
        <w:tc>
          <w:tcPr>
            <w:tcW w:w="1567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flake</w:t>
            </w:r>
          </w:p>
        </w:tc>
        <w:tc>
          <w:tcPr>
            <w:tcW w:w="7016" w:type="dxa"/>
          </w:tcPr>
          <w:p w:rsidR="00EA0795" w:rsidRPr="00CA705C" w:rsidRDefault="00EA0795" w:rsidP="00D90F36">
            <w:pPr>
              <w:pStyle w:val="NormalWeb"/>
              <w:spacing w:line="360" w:lineRule="auto"/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</w:pPr>
            <w:r w:rsidRPr="00CA705C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>a light leaf like little bit (of something soft)</w:t>
            </w:r>
          </w:p>
        </w:tc>
      </w:tr>
    </w:tbl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lastRenderedPageBreak/>
        <w:t>B</w:t>
      </w:r>
      <w:r w:rsidRPr="008D73D4">
        <w:rPr>
          <w:rFonts w:ascii="Simplified Arabic" w:hAnsi="Simplified Arabic" w:cs="Simplified Arabic"/>
          <w:sz w:val="28"/>
          <w:szCs w:val="28"/>
        </w:rPr>
        <w:t>. Distinguish between the following words given in pair.</w:t>
      </w:r>
      <w:r>
        <w:rPr>
          <w:rFonts w:ascii="Simplified Arabic" w:hAnsi="Simplified Arabic" w:cs="Simplified Arabic"/>
          <w:sz w:val="28"/>
          <w:szCs w:val="28"/>
        </w:rPr>
        <w:t xml:space="preserve"> (18 points)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8D73D4">
        <w:rPr>
          <w:rFonts w:ascii="Simplified Arabic" w:hAnsi="Simplified Arabic" w:cs="Simplified Arabic"/>
          <w:sz w:val="28"/>
          <w:szCs w:val="28"/>
        </w:rPr>
        <w:t>1) house and home</w:t>
      </w: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8D73D4">
        <w:rPr>
          <w:rFonts w:ascii="Simplified Arabic" w:hAnsi="Simplified Arabic" w:cs="Simplified Arabic"/>
          <w:sz w:val="28"/>
          <w:szCs w:val="28"/>
        </w:rPr>
        <w:t>2) woods and forests</w:t>
      </w: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8D73D4">
        <w:rPr>
          <w:rFonts w:ascii="Simplified Arabic" w:hAnsi="Simplified Arabic" w:cs="Simplified Arabic"/>
          <w:sz w:val="28"/>
          <w:szCs w:val="28"/>
        </w:rPr>
        <w:t>3) snow and ice</w:t>
      </w: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8D73D4">
        <w:rPr>
          <w:rFonts w:ascii="Simplified Arabic" w:hAnsi="Simplified Arabic" w:cs="Simplified Arabic"/>
          <w:sz w:val="28"/>
          <w:szCs w:val="28"/>
        </w:rPr>
        <w:t>4) watch and see</w:t>
      </w: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8D73D4">
        <w:rPr>
          <w:rFonts w:ascii="Simplified Arabic" w:hAnsi="Simplified Arabic" w:cs="Simplified Arabic"/>
          <w:sz w:val="28"/>
          <w:szCs w:val="28"/>
        </w:rPr>
        <w:t>5) say and ask</w:t>
      </w:r>
    </w:p>
    <w:p w:rsidR="00EA0795" w:rsidRPr="008D73D4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6537D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Comprehension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A. Read the first two stanzas of the poem and answer the following questions.</w:t>
      </w:r>
      <w:r>
        <w:rPr>
          <w:rFonts w:ascii="Simplified Arabic" w:hAnsi="Simplified Arabic" w:cs="Simplified Arabic"/>
          <w:sz w:val="28"/>
          <w:szCs w:val="28"/>
        </w:rPr>
        <w:t xml:space="preserve"> (15 points)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1. Who do you think is the real owner of the woods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2. Find out the lines that convey the following meaning :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The poet stopped there to enjoy the beauty of the woods covered with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snow.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3. What is strange about the poet's stopping by woods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B. Read the third and fourth stanzas and answer the following questions.</w:t>
      </w:r>
      <w:r>
        <w:rPr>
          <w:rFonts w:ascii="Simplified Arabic" w:hAnsi="Simplified Arabic" w:cs="Simplified Arabic"/>
          <w:sz w:val="28"/>
          <w:szCs w:val="28"/>
        </w:rPr>
        <w:t xml:space="preserve"> (30 points)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1. Why does the horse give his harness bells a shake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2. Why does the horse think it to be a mistake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________________________________________________________________________________________________________________________________________________________________________________.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3. What other sounds are heard by the poet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5. Why does the poet think of the 'promises to keep' ?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t>6. What message do the last two lines of the poem convey ?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2562EE">
        <w:rPr>
          <w:rFonts w:ascii="Simplified Arabic" w:hAnsi="Simplified Arabic" w:cs="Simplified Arabic"/>
          <w:b/>
          <w:bCs/>
          <w:sz w:val="28"/>
          <w:szCs w:val="28"/>
        </w:rPr>
        <w:t>Applying HOTS to text</w:t>
      </w:r>
    </w:p>
    <w:p w:rsidR="00EA0795" w:rsidRPr="0016537D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Writing activity </w:t>
      </w:r>
      <w:r w:rsidRPr="0016537D">
        <w:rPr>
          <w:rFonts w:ascii="Simplified Arabic" w:hAnsi="Simplified Arabic" w:cs="Simplified Arabic"/>
          <w:sz w:val="28"/>
          <w:szCs w:val="28"/>
        </w:rPr>
        <w:t>(10 points each question)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A. </w:t>
      </w:r>
      <w:r w:rsidRPr="002562EE">
        <w:rPr>
          <w:rFonts w:ascii="Simplified Arabic" w:hAnsi="Simplified Arabic" w:cs="Simplified Arabic"/>
          <w:sz w:val="28"/>
          <w:szCs w:val="28"/>
        </w:rPr>
        <w:t>There is a conflict between the speaker and h</w:t>
      </w:r>
      <w:r>
        <w:rPr>
          <w:rFonts w:ascii="Simplified Arabic" w:hAnsi="Simplified Arabic" w:cs="Simplified Arabic"/>
          <w:sz w:val="28"/>
          <w:szCs w:val="28"/>
        </w:rPr>
        <w:t xml:space="preserve">is horse, what is the conflict? </w:t>
      </w:r>
      <w:r w:rsidRPr="002562EE">
        <w:rPr>
          <w:rFonts w:ascii="Simplified Arabic" w:hAnsi="Simplified Arabic" w:cs="Simplified Arabic"/>
          <w:sz w:val="28"/>
          <w:szCs w:val="28"/>
        </w:rPr>
        <w:t>Why? How does each see the forest?</w:t>
      </w:r>
      <w:r>
        <w:rPr>
          <w:rFonts w:ascii="Simplified Arabic" w:hAnsi="Simplified Arabic" w:cs="Simplified Arabic"/>
          <w:sz w:val="28"/>
          <w:szCs w:val="28"/>
        </w:rPr>
        <w:t xml:space="preserve"> (50 words)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2562EE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6537D">
        <w:rPr>
          <w:rFonts w:ascii="Simplified Arabic" w:hAnsi="Simplified Arabic" w:cs="Simplified Arabic"/>
          <w:sz w:val="28"/>
          <w:szCs w:val="28"/>
        </w:rPr>
        <w:lastRenderedPageBreak/>
        <w:t xml:space="preserve">B. Compare the life in a city with the life in a village.  </w:t>
      </w:r>
      <w:r>
        <w:rPr>
          <w:rFonts w:ascii="Simplified Arabic" w:hAnsi="Simplified Arabic" w:cs="Simplified Arabic"/>
          <w:sz w:val="28"/>
          <w:szCs w:val="28"/>
        </w:rPr>
        <w:t>(50 words)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EA0795" w:rsidRPr="00EB193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EB1935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Think about it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and write 4 sentences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EB1935">
        <w:rPr>
          <w:rFonts w:ascii="Simplified Arabic" w:hAnsi="Simplified Arabic" w:cs="Simplified Arabic"/>
          <w:sz w:val="28"/>
          <w:szCs w:val="28"/>
        </w:rPr>
        <w:t>What different sounds do we hear in a wood in different seasons ?</w:t>
      </w:r>
      <w:r>
        <w:rPr>
          <w:rFonts w:ascii="Simplified Arabic" w:hAnsi="Simplified Arabic" w:cs="Simplified Arabic"/>
          <w:sz w:val="28"/>
          <w:szCs w:val="28"/>
        </w:rPr>
        <w:t xml:space="preserve"> (5 points)</w:t>
      </w:r>
      <w:r w:rsidRPr="0016537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EA0795" w:rsidRDefault="00EA0795" w:rsidP="00EA0795">
      <w:pPr>
        <w:pStyle w:val="NormalWeb"/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7F" w:rsidRDefault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>
      <w:pPr>
        <w:tabs>
          <w:tab w:val="left" w:pos="3120"/>
        </w:tabs>
        <w:jc w:val="right"/>
      </w:pPr>
    </w:p>
    <w:sectPr w:rsidR="004B107F" w:rsidRPr="004B107F" w:rsidSect="004B107F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characterSpacingControl w:val="doNotCompress"/>
  <w:compat/>
  <w:rsids>
    <w:rsidRoot w:val="004B107F"/>
    <w:rsid w:val="000C142D"/>
    <w:rsid w:val="004B107F"/>
    <w:rsid w:val="008C055E"/>
    <w:rsid w:val="00DB1AF3"/>
    <w:rsid w:val="00EA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7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107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nhideWhenUsed/>
    <w:rsid w:val="00EA07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A0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AE08-0E11-4506-882A-158FEA4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2013-04-14T06:20:00Z</dcterms:created>
  <dcterms:modified xsi:type="dcterms:W3CDTF">2013-04-14T06:20:00Z</dcterms:modified>
</cp:coreProperties>
</file>