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C1B" w:rsidRPr="00F35C1B" w:rsidRDefault="00F35C1B" w:rsidP="00F35C1B">
      <w:pPr>
        <w:bidi/>
        <w:jc w:val="center"/>
        <w:rPr>
          <w:sz w:val="48"/>
          <w:szCs w:val="48"/>
        </w:rPr>
      </w:pPr>
      <w:r w:rsidRPr="00F35C1B">
        <w:rPr>
          <w:b/>
          <w:bCs/>
          <w:sz w:val="48"/>
          <w:szCs w:val="48"/>
          <w:rtl/>
        </w:rPr>
        <w:t>الأَيادي النَّظيفَةُ تُنقِذُ الحَياةَ</w:t>
      </w:r>
    </w:p>
    <w:p w:rsidR="00375D61" w:rsidRDefault="004A7AE1" w:rsidP="00F35C1B">
      <w:pPr>
        <w:bidi/>
        <w:jc w:val="center"/>
        <w:rPr>
          <w:sz w:val="48"/>
          <w:szCs w:val="48"/>
        </w:rPr>
      </w:pPr>
    </w:p>
    <w:p w:rsidR="00F35C1B" w:rsidRDefault="00F35C1B" w:rsidP="00F35C1B">
      <w:pPr>
        <w:bidi/>
        <w:jc w:val="center"/>
        <w:rPr>
          <w:sz w:val="48"/>
          <w:szCs w:val="48"/>
        </w:rPr>
      </w:pPr>
    </w:p>
    <w:p w:rsidR="00F35C1B" w:rsidRPr="00F35C1B" w:rsidRDefault="00F35C1B" w:rsidP="00F35C1B">
      <w:pPr>
        <w:bidi/>
        <w:rPr>
          <w:sz w:val="48"/>
          <w:szCs w:val="48"/>
        </w:rPr>
      </w:pPr>
      <w:r w:rsidRPr="00F35C1B">
        <w:rPr>
          <w:sz w:val="48"/>
          <w:szCs w:val="48"/>
        </w:rPr>
        <w:t xml:space="preserve">   </w:t>
      </w:r>
      <w:r w:rsidRPr="00F35C1B">
        <w:rPr>
          <w:sz w:val="48"/>
          <w:szCs w:val="48"/>
          <w:rtl/>
        </w:rPr>
        <w:t xml:space="preserve">تَحتلُّ مَسْأَلةُ غَسلِ اليديْنِ بالصّابونِ بَرنامَجَ النّظافَةِ العالَميِّ في15 مِن أُكتوبَر (تشرين الأوّل)، وهو يَوْمُ الاحْتِفالِ باليومِ العالَميِّ لِغَسْلِ اليَديْن. نَحْنُ نَشْهَدُ أعْمالاً تَحُثُ على التّحْسينِ وتُنادي بِتَعْزيِزِ مُمارساتِ النّظافَةِ الصّحّيَّةِ حَوْلَ العالَمِ، وذلكَ مُنْذُ انطِلاقِ الْيَومِ العالَميِّ لِغسْلِ اليَدَيْنِ في عامِ 2008، أيّ السّنَةَ الدّولِيّةَ للصّرْفِ الصِّحِّيِّ بِحَسَبِ ما أعْلَنَتْها الجَمْعِيَّةُ العامّةُ لَلْأُمَمِ الْمُتَّحِدَةِ.  </w:t>
      </w:r>
    </w:p>
    <w:p w:rsidR="00F35C1B" w:rsidRPr="00F35C1B" w:rsidRDefault="00F35C1B" w:rsidP="00F35C1B">
      <w:pPr>
        <w:bidi/>
        <w:rPr>
          <w:sz w:val="48"/>
          <w:szCs w:val="48"/>
        </w:rPr>
      </w:pPr>
      <w:r w:rsidRPr="00F35C1B">
        <w:rPr>
          <w:b/>
          <w:bCs/>
          <w:sz w:val="48"/>
          <w:szCs w:val="48"/>
          <w:rtl/>
        </w:rPr>
        <w:t>هَدَفُ الاحتِفالِ بِالْيَومِ الْعالَمِيِ لِغَسلِ الْيَدَيْنِ</w:t>
      </w:r>
    </w:p>
    <w:p w:rsidR="00F35C1B" w:rsidRPr="00F35C1B" w:rsidRDefault="00F35C1B" w:rsidP="00F35C1B">
      <w:pPr>
        <w:bidi/>
        <w:rPr>
          <w:sz w:val="48"/>
          <w:szCs w:val="48"/>
        </w:rPr>
      </w:pPr>
      <w:r w:rsidRPr="00F35C1B">
        <w:rPr>
          <w:sz w:val="48"/>
          <w:szCs w:val="48"/>
          <w:rtl/>
        </w:rPr>
        <w:t>إنَّ الرُّؤْيَةَ الأساسِيَّةَ لِلْيوْمِ العالَمِيِ لِغَسْلِ اليدَيْنِ، تَرْتًكزُ مَحَلّيا وعالميا على ثقافة غسل اليدين بالصابون. وعلى الرغم من أن الاشخاص حول العالم يغسلون ايديهم بالماء، إلا ان قلة قليلة منهم تستخدم الصابون في الحالات الضرورية، مثلاً: بعد الدخول الى الحمام، وعند تغير الحفاظ لطفل، وقبل الاكل أو ملامسة الطعام.</w:t>
      </w:r>
    </w:p>
    <w:p w:rsidR="00F35C1B" w:rsidRPr="00F35C1B" w:rsidRDefault="00F35C1B" w:rsidP="00F35C1B">
      <w:pPr>
        <w:bidi/>
        <w:rPr>
          <w:sz w:val="48"/>
          <w:szCs w:val="48"/>
        </w:rPr>
      </w:pPr>
      <w:r w:rsidRPr="00F35C1B">
        <w:rPr>
          <w:sz w:val="48"/>
          <w:szCs w:val="48"/>
          <w:rtl/>
        </w:rPr>
        <w:t>ويمكن تلخيص اهداف الاحتفال باليوم العالمي لغسيل اليدين بـ</w:t>
      </w:r>
    </w:p>
    <w:p w:rsidR="00F35C1B" w:rsidRPr="00F35C1B" w:rsidRDefault="00F35C1B" w:rsidP="00F35C1B">
      <w:pPr>
        <w:bidi/>
        <w:rPr>
          <w:sz w:val="48"/>
          <w:szCs w:val="48"/>
        </w:rPr>
      </w:pPr>
      <w:r w:rsidRPr="00F35C1B">
        <w:rPr>
          <w:sz w:val="48"/>
          <w:szCs w:val="48"/>
          <w:rtl/>
        </w:rPr>
        <w:lastRenderedPageBreak/>
        <w:t xml:space="preserve">أ. تعزيز ودعم ثقافة غسل اليدين بالصابون محليا وعالميا. </w:t>
      </w:r>
    </w:p>
    <w:p w:rsidR="00F35C1B" w:rsidRPr="00F35C1B" w:rsidRDefault="00F35C1B" w:rsidP="00F35C1B">
      <w:pPr>
        <w:bidi/>
        <w:rPr>
          <w:sz w:val="48"/>
          <w:szCs w:val="48"/>
        </w:rPr>
      </w:pPr>
      <w:r w:rsidRPr="00F35C1B">
        <w:rPr>
          <w:sz w:val="48"/>
          <w:szCs w:val="48"/>
          <w:rtl/>
        </w:rPr>
        <w:t>ب. تسليط الضوء على وضع غسل اليدين في كل بلد.</w:t>
      </w:r>
    </w:p>
    <w:p w:rsidR="00F35C1B" w:rsidRPr="00F35C1B" w:rsidRDefault="00F35C1B" w:rsidP="00F35C1B">
      <w:pPr>
        <w:bidi/>
        <w:rPr>
          <w:sz w:val="48"/>
          <w:szCs w:val="48"/>
        </w:rPr>
      </w:pPr>
      <w:r w:rsidRPr="00F35C1B">
        <w:rPr>
          <w:sz w:val="48"/>
          <w:szCs w:val="48"/>
          <w:rtl/>
        </w:rPr>
        <w:t>ت. نشر التوعية حول فوائد غسل اليدين بالصابون.</w:t>
      </w:r>
    </w:p>
    <w:p w:rsidR="00F35C1B" w:rsidRPr="00F35C1B" w:rsidRDefault="00F35C1B" w:rsidP="00F35C1B">
      <w:pPr>
        <w:bidi/>
        <w:rPr>
          <w:sz w:val="48"/>
          <w:szCs w:val="48"/>
        </w:rPr>
      </w:pPr>
      <w:r w:rsidRPr="00F35C1B">
        <w:rPr>
          <w:sz w:val="48"/>
          <w:szCs w:val="48"/>
          <w:rtl/>
        </w:rPr>
        <w:t>في كل سنة، يفارق أكثر من 3.5 مليون طفل الحياة، قبل بلوغهم سن الخامسة، بسبب إصابتهم بإمراض الاسهال والالتهاب الرئوي. ولكن على الرغم من ان عادة غسل اليدين تنقذ حياة الاشخاص، إلا أن قلة قليلة منهم تمارس هذه العادة، خاصة وان الترويج لها ليس دائما امرا سهلا.</w:t>
      </w:r>
    </w:p>
    <w:p w:rsidR="00F35C1B" w:rsidRPr="00F35C1B" w:rsidRDefault="00F35C1B" w:rsidP="00F35C1B">
      <w:pPr>
        <w:bidi/>
        <w:rPr>
          <w:sz w:val="48"/>
          <w:szCs w:val="48"/>
        </w:rPr>
      </w:pPr>
      <w:r w:rsidRPr="00F35C1B">
        <w:rPr>
          <w:b/>
          <w:bCs/>
          <w:sz w:val="48"/>
          <w:szCs w:val="48"/>
          <w:rtl/>
        </w:rPr>
        <w:t>خمس حقائق مهمة عليك معرفتها عن غسل اليدين بالصابون:</w:t>
      </w:r>
    </w:p>
    <w:p w:rsidR="00F35C1B" w:rsidRPr="00F35C1B" w:rsidRDefault="00F35C1B" w:rsidP="00F35C1B">
      <w:pPr>
        <w:bidi/>
        <w:rPr>
          <w:sz w:val="48"/>
          <w:szCs w:val="48"/>
        </w:rPr>
      </w:pPr>
      <w:r w:rsidRPr="00F35C1B">
        <w:rPr>
          <w:b/>
          <w:bCs/>
          <w:sz w:val="48"/>
          <w:szCs w:val="48"/>
          <w:rtl/>
        </w:rPr>
        <w:t>أ. غسل اليدين بالماء فقط ليس كافيا!</w:t>
      </w:r>
    </w:p>
    <w:p w:rsidR="00F35C1B" w:rsidRPr="00F35C1B" w:rsidRDefault="00F35C1B" w:rsidP="00F35C1B">
      <w:pPr>
        <w:bidi/>
        <w:rPr>
          <w:sz w:val="48"/>
          <w:szCs w:val="48"/>
        </w:rPr>
      </w:pPr>
      <w:r w:rsidRPr="00F35C1B">
        <w:rPr>
          <w:sz w:val="48"/>
          <w:szCs w:val="48"/>
          <w:rtl/>
        </w:rPr>
        <w:t xml:space="preserve">لا يكفي غسل اليدين بالماء فقط، إذ يتطلب غسل اليدين بطريقة صحيحة استخدام الصابون والماء، لأن استخدام الصابون يؤدي إلى فرك اليدين، الامر الذي يقضي على الجراثيم ويمنح اليدين رائحة ذكية. ومع الاستخدام الصحيح، تعتبر جميع انواع الصابون فعالة من ناحية التخلص من الجراثيم المسببة للأمراض. </w:t>
      </w:r>
    </w:p>
    <w:p w:rsidR="00F35C1B" w:rsidRPr="00F35C1B" w:rsidRDefault="00F35C1B" w:rsidP="00F35C1B">
      <w:pPr>
        <w:bidi/>
        <w:rPr>
          <w:sz w:val="48"/>
          <w:szCs w:val="48"/>
        </w:rPr>
      </w:pPr>
      <w:r w:rsidRPr="00F35C1B">
        <w:rPr>
          <w:b/>
          <w:bCs/>
          <w:sz w:val="48"/>
          <w:szCs w:val="48"/>
          <w:rtl/>
        </w:rPr>
        <w:lastRenderedPageBreak/>
        <w:t>ب. يساعد غسل اليدين بالصابون على تفادي الامراض التي تودي بحياة ملاين الاطفال كل سنة.</w:t>
      </w:r>
    </w:p>
    <w:p w:rsidR="00F35C1B" w:rsidRPr="00F35C1B" w:rsidRDefault="00F35C1B" w:rsidP="00F35C1B">
      <w:pPr>
        <w:bidi/>
        <w:rPr>
          <w:sz w:val="48"/>
          <w:szCs w:val="48"/>
        </w:rPr>
      </w:pPr>
      <w:r w:rsidRPr="00F35C1B">
        <w:rPr>
          <w:sz w:val="48"/>
          <w:szCs w:val="48"/>
          <w:rtl/>
        </w:rPr>
        <w:t>يعتبر غسل اليدين بالصابون من الوسائل الاكثر فعالية والاقل تكلفة لتفادي الامراض مثل الاسهال والالتهاب الرئوي. كما ان غسل اليدين بالصابون يساعد على تفادي الاصابة بالتهابات الجلد والعين والديدان الطفيلية وانفلونزا الطيور.</w:t>
      </w:r>
    </w:p>
    <w:p w:rsidR="00F35C1B" w:rsidRPr="00F35C1B" w:rsidRDefault="00F35C1B" w:rsidP="00F35C1B">
      <w:pPr>
        <w:bidi/>
        <w:rPr>
          <w:sz w:val="48"/>
          <w:szCs w:val="48"/>
        </w:rPr>
      </w:pPr>
      <w:r w:rsidRPr="00F35C1B">
        <w:rPr>
          <w:b/>
          <w:bCs/>
          <w:sz w:val="48"/>
          <w:szCs w:val="48"/>
          <w:rtl/>
        </w:rPr>
        <w:t>ت. يستلزم غسل اليدين بالصابون بعد الذهاب الى الحمام او تنظيف مؤخرة الطفل، وقبل ملامسة الأكل.</w:t>
      </w:r>
    </w:p>
    <w:p w:rsidR="00F35C1B" w:rsidRPr="00F35C1B" w:rsidRDefault="00F35C1B" w:rsidP="00F35C1B">
      <w:pPr>
        <w:bidi/>
        <w:rPr>
          <w:sz w:val="48"/>
          <w:szCs w:val="48"/>
        </w:rPr>
      </w:pPr>
      <w:r w:rsidRPr="00F35C1B">
        <w:rPr>
          <w:sz w:val="48"/>
          <w:szCs w:val="48"/>
          <w:rtl/>
        </w:rPr>
        <w:t>يجب غسل اليدين عند ملامسة أي نوع من إفرازات الانسان حتى الاطفال، وقبل ملامسة الطعام، لأن اليدين هي الناقل الرئيس للجراثيم المسببة  للأمراض.</w:t>
      </w:r>
      <w:r w:rsidRPr="00F35C1B">
        <w:rPr>
          <w:b/>
          <w:bCs/>
          <w:sz w:val="48"/>
          <w:szCs w:val="48"/>
          <w:rtl/>
        </w:rPr>
        <w:t xml:space="preserve"> </w:t>
      </w:r>
    </w:p>
    <w:p w:rsidR="00F35C1B" w:rsidRPr="00F35C1B" w:rsidRDefault="00F35C1B" w:rsidP="00F35C1B">
      <w:pPr>
        <w:bidi/>
        <w:rPr>
          <w:sz w:val="48"/>
          <w:szCs w:val="48"/>
        </w:rPr>
      </w:pPr>
      <w:r w:rsidRPr="00F35C1B">
        <w:rPr>
          <w:b/>
          <w:bCs/>
          <w:sz w:val="48"/>
          <w:szCs w:val="48"/>
          <w:rtl/>
        </w:rPr>
        <w:t>ث. غسل اليدين بالصابون هي الوسيلة الوقائية الصحية الوحيدة قليلة التكلفة.</w:t>
      </w:r>
    </w:p>
    <w:p w:rsidR="00F35C1B" w:rsidRPr="00F35C1B" w:rsidRDefault="00F35C1B" w:rsidP="00F35C1B">
      <w:pPr>
        <w:bidi/>
        <w:rPr>
          <w:sz w:val="48"/>
          <w:szCs w:val="48"/>
        </w:rPr>
      </w:pPr>
      <w:r w:rsidRPr="00F35C1B">
        <w:rPr>
          <w:sz w:val="48"/>
          <w:szCs w:val="48"/>
          <w:rtl/>
        </w:rPr>
        <w:t>إن الكلفة ليست امام الترويج لغسل اليدين، لأن الصابون يتواجد في معظم المنازل في العالم.</w:t>
      </w:r>
    </w:p>
    <w:p w:rsidR="00F35C1B" w:rsidRPr="00F35C1B" w:rsidRDefault="00F35C1B" w:rsidP="00F35C1B">
      <w:pPr>
        <w:bidi/>
        <w:rPr>
          <w:sz w:val="48"/>
          <w:szCs w:val="48"/>
        </w:rPr>
      </w:pPr>
      <w:r w:rsidRPr="00F35C1B">
        <w:rPr>
          <w:b/>
          <w:bCs/>
          <w:sz w:val="48"/>
          <w:szCs w:val="48"/>
          <w:rtl/>
        </w:rPr>
        <w:t>ج. الأطفال عامل تغيير.</w:t>
      </w:r>
    </w:p>
    <w:p w:rsidR="00F35C1B" w:rsidRPr="00F35C1B" w:rsidRDefault="00F35C1B" w:rsidP="00F35C1B">
      <w:pPr>
        <w:bidi/>
        <w:rPr>
          <w:sz w:val="48"/>
          <w:szCs w:val="48"/>
        </w:rPr>
      </w:pPr>
      <w:r w:rsidRPr="00F35C1B">
        <w:rPr>
          <w:sz w:val="48"/>
          <w:szCs w:val="48"/>
          <w:rtl/>
        </w:rPr>
        <w:t xml:space="preserve">يمكن للأطفال أن يقوموا بنقل عادة غسل اليدين بعد تعلمها في المدرسة، لإدراجها في منازلهم ومجتمعاتهم. فمشاركة الأطفال </w:t>
      </w:r>
      <w:r w:rsidRPr="00F35C1B">
        <w:rPr>
          <w:sz w:val="48"/>
          <w:szCs w:val="48"/>
          <w:rtl/>
        </w:rPr>
        <w:lastRenderedPageBreak/>
        <w:t>قادرة على إحداث تغيير مستدام.</w:t>
      </w:r>
      <w:r w:rsidRPr="00F35C1B">
        <w:rPr>
          <w:b/>
          <w:bCs/>
          <w:sz w:val="48"/>
          <w:szCs w:val="48"/>
          <w:rtl/>
        </w:rPr>
        <w:t xml:space="preserve"> </w:t>
      </w:r>
      <w:r w:rsidRPr="00F35C1B">
        <w:rPr>
          <w:sz w:val="48"/>
          <w:szCs w:val="48"/>
          <w:rtl/>
        </w:rPr>
        <w:t xml:space="preserve">من هنا يهدف اليوم العالمي لغسل اليدين الى حث الاطفال على اعتناق عادة غسل اليدين بالطريقة السليمة، وجعلهم </w:t>
      </w:r>
      <w:r w:rsidRPr="00F35C1B">
        <w:rPr>
          <w:sz w:val="48"/>
          <w:szCs w:val="48"/>
          <w:rtl/>
          <w:lang w:bidi="he-IL"/>
        </w:rPr>
        <w:t>"</w:t>
      </w:r>
      <w:r w:rsidRPr="00F35C1B">
        <w:rPr>
          <w:sz w:val="48"/>
          <w:szCs w:val="48"/>
          <w:rtl/>
        </w:rPr>
        <w:t>سفراء لغسل اليدين</w:t>
      </w:r>
      <w:r w:rsidRPr="00F35C1B">
        <w:rPr>
          <w:sz w:val="48"/>
          <w:szCs w:val="48"/>
          <w:rtl/>
          <w:lang w:bidi="he-IL"/>
        </w:rPr>
        <w:t>"</w:t>
      </w:r>
      <w:r w:rsidRPr="00F35C1B">
        <w:rPr>
          <w:sz w:val="48"/>
          <w:szCs w:val="48"/>
          <w:rtl/>
        </w:rPr>
        <w:t>، في المبادرات الوطنية والمحلية لكل بلد.</w:t>
      </w:r>
    </w:p>
    <w:p w:rsidR="00F35C1B" w:rsidRDefault="00F35C1B" w:rsidP="00F35C1B">
      <w:pPr>
        <w:bidi/>
        <w:rPr>
          <w:sz w:val="48"/>
          <w:szCs w:val="48"/>
        </w:rPr>
      </w:pPr>
    </w:p>
    <w:p w:rsidR="00F35C1B" w:rsidRPr="00F35C1B" w:rsidRDefault="00F35C1B" w:rsidP="00F35C1B">
      <w:pPr>
        <w:bidi/>
        <w:rPr>
          <w:sz w:val="48"/>
          <w:szCs w:val="48"/>
        </w:rPr>
      </w:pPr>
      <w:r w:rsidRPr="00F35C1B">
        <w:rPr>
          <w:sz w:val="48"/>
          <w:szCs w:val="48"/>
        </w:rPr>
        <mc:AlternateContent>
          <mc:Choice Requires="wps">
            <w:drawing>
              <wp:anchor distT="0" distB="0" distL="114300" distR="114300" simplePos="0" relativeHeight="251663360" behindDoc="0" locked="0" layoutInCell="1" allowOverlap="1" wp14:anchorId="4B60D779" wp14:editId="5D372721">
                <wp:simplePos x="0" y="0"/>
                <wp:positionH relativeFrom="column">
                  <wp:posOffset>-762000</wp:posOffset>
                </wp:positionH>
                <wp:positionV relativeFrom="paragraph">
                  <wp:posOffset>525145</wp:posOffset>
                </wp:positionV>
                <wp:extent cx="3743960" cy="3312160"/>
                <wp:effectExtent l="0" t="0" r="27940" b="21590"/>
                <wp:wrapNone/>
                <wp:docPr id="20" name="תרשים זרימה: ריבוי מסמכים 19"/>
                <wp:cNvGraphicFramePr/>
                <a:graphic xmlns:a="http://schemas.openxmlformats.org/drawingml/2006/main">
                  <a:graphicData uri="http://schemas.microsoft.com/office/word/2010/wordprocessingShape">
                    <wps:wsp>
                      <wps:cNvSpPr/>
                      <wps:spPr>
                        <a:xfrm>
                          <a:off x="0" y="0"/>
                          <a:ext cx="3743960" cy="3312160"/>
                        </a:xfrm>
                        <a:prstGeom prst="flowChartMultidocumen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F35C1B" w:rsidRPr="00F35C1B" w:rsidRDefault="00F35C1B" w:rsidP="00F35C1B">
                            <w:pPr>
                              <w:bidi/>
                              <w:rPr>
                                <w:sz w:val="52"/>
                                <w:szCs w:val="52"/>
                              </w:rPr>
                            </w:pPr>
                            <w:r w:rsidRPr="00F35C1B">
                              <w:rPr>
                                <w:b/>
                                <w:bCs/>
                                <w:sz w:val="52"/>
                                <w:szCs w:val="52"/>
                                <w:rtl/>
                              </w:rPr>
                              <w:t>إن الاسهال ليس حالة عادية، إنه مرض يعيق طفلك من النمو والتعلم بشكل صحيح.</w:t>
                            </w:r>
                          </w:p>
                          <w:p w:rsidR="00F35C1B" w:rsidRPr="00F35C1B" w:rsidRDefault="00F35C1B" w:rsidP="00F35C1B">
                            <w:pPr>
                              <w:bidi/>
                              <w:rPr>
                                <w:rFonts w:hint="cs"/>
                                <w:sz w:val="52"/>
                                <w:szCs w:val="52"/>
                                <w:rtl/>
                              </w:rPr>
                            </w:pPr>
                          </w:p>
                        </w:txbxContent>
                      </wps:txbx>
                      <wps:bodyPr rtlCol="1" anchor="ctr"/>
                    </wps:wsp>
                  </a:graphicData>
                </a:graphic>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תרשים זרימה: ריבוי מסמכים 19" o:spid="_x0000_s1026" type="#_x0000_t115" style="position:absolute;left:0;text-align:left;margin-left:-60pt;margin-top:41.35pt;width:294.8pt;height:26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" fillcolor="#00b0f0" strokecolor="#243f60 [1604]" strokeweight="2pt">
                <v:textbox>
                  <w:txbxContent>
                    <w:p w:rsidR="00F35C1B" w:rsidRPr="00F35C1B" w:rsidRDefault="00F35C1B" w:rsidP="00F35C1B">
                      <w:pPr>
                        <w:bidi/>
                        <w:rPr>
                          <w:sz w:val="52"/>
                          <w:szCs w:val="52"/>
                        </w:rPr>
                      </w:pPr>
                      <w:r w:rsidRPr="00F35C1B">
                        <w:rPr>
                          <w:b/>
                          <w:bCs/>
                          <w:sz w:val="52"/>
                          <w:szCs w:val="52"/>
                          <w:rtl/>
                        </w:rPr>
                        <w:t>إن الاسهال ليس حالة عادية، إنه مرض يعيق طفلك من النمو والتعلم بشكل صحيح.</w:t>
                      </w:r>
                    </w:p>
                    <w:p w:rsidR="00F35C1B" w:rsidRPr="00F35C1B" w:rsidRDefault="00F35C1B" w:rsidP="00F35C1B">
                      <w:pPr>
                        <w:bidi/>
                        <w:rPr>
                          <w:rFonts w:hint="cs"/>
                          <w:sz w:val="52"/>
                          <w:szCs w:val="52"/>
                          <w:rtl/>
                        </w:rPr>
                      </w:pPr>
                    </w:p>
                  </w:txbxContent>
                </v:textbox>
              </v:shape>
            </w:pict>
          </mc:Fallback>
        </mc:AlternateContent>
      </w:r>
      <w:r w:rsidRPr="00F35C1B">
        <w:rPr>
          <w:sz w:val="48"/>
          <w:szCs w:val="48"/>
        </w:rPr>
        <mc:AlternateContent>
          <mc:Choice Requires="wps">
            <w:drawing>
              <wp:anchor distT="0" distB="0" distL="114300" distR="114300" simplePos="0" relativeHeight="251661312" behindDoc="1" locked="0" layoutInCell="1" allowOverlap="1" wp14:anchorId="5747DE20" wp14:editId="7B21665C">
                <wp:simplePos x="0" y="0"/>
                <wp:positionH relativeFrom="column">
                  <wp:posOffset>3171825</wp:posOffset>
                </wp:positionH>
                <wp:positionV relativeFrom="paragraph">
                  <wp:posOffset>525145</wp:posOffset>
                </wp:positionV>
                <wp:extent cx="2809875" cy="1163955"/>
                <wp:effectExtent l="0" t="0" r="28575" b="169545"/>
                <wp:wrapNone/>
                <wp:docPr id="18" name="הסבר מלבני 17"/>
                <wp:cNvGraphicFramePr/>
                <a:graphic xmlns:a="http://schemas.openxmlformats.org/drawingml/2006/main">
                  <a:graphicData uri="http://schemas.microsoft.com/office/word/2010/wordprocessingShape">
                    <wps:wsp>
                      <wps:cNvSpPr/>
                      <wps:spPr>
                        <a:xfrm>
                          <a:off x="0" y="0"/>
                          <a:ext cx="2809875" cy="1163955"/>
                        </a:xfrm>
                        <a:prstGeom prst="wedgeRectCallout">
                          <a:avLst/>
                        </a:prstGeom>
                        <a:no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הסבר מלבני 17" o:spid="_x0000_s1026" type="#_x0000_t61" style="position:absolute;margin-left:249.75pt;margin-top:41.35pt;width:221.25pt;height:91.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" adj="6300,24300" filled="f" strokecolor="#243f60 [1604]" strokeweight="2pt"/>
            </w:pict>
          </mc:Fallback>
        </mc:AlternateContent>
      </w:r>
      <w:r w:rsidRPr="00F35C1B">
        <w:rPr>
          <w:b/>
          <w:bCs/>
          <w:sz w:val="48"/>
          <w:szCs w:val="48"/>
          <w:rtl/>
        </w:rPr>
        <w:t>بعض المقولات والكتابات في اليوم العالمي لغسل اليدين:</w:t>
      </w:r>
    </w:p>
    <w:p w:rsidR="00F35C1B" w:rsidRDefault="00F35C1B" w:rsidP="00F35C1B">
      <w:pPr>
        <w:bidi/>
        <w:rPr>
          <w:b/>
          <w:bCs/>
          <w:sz w:val="48"/>
          <w:szCs w:val="48"/>
        </w:rPr>
      </w:pPr>
      <w:r w:rsidRPr="00F35C1B">
        <w:rPr>
          <w:b/>
          <w:bCs/>
          <w:sz w:val="48"/>
          <w:szCs w:val="48"/>
          <w:rtl/>
        </w:rPr>
        <w:t>إنه أمر ممتع أن تغسل يديك</w:t>
      </w:r>
    </w:p>
    <w:p w:rsidR="00F35C1B" w:rsidRPr="00F35C1B" w:rsidRDefault="00F35C1B" w:rsidP="00F35C1B">
      <w:pPr>
        <w:bidi/>
        <w:rPr>
          <w:sz w:val="48"/>
          <w:szCs w:val="48"/>
        </w:rPr>
      </w:pPr>
      <w:r w:rsidRPr="00F35C1B">
        <w:rPr>
          <w:b/>
          <w:bCs/>
          <w:sz w:val="48"/>
          <w:szCs w:val="48"/>
          <w:rtl/>
        </w:rPr>
        <w:t xml:space="preserve"> بالصابون.</w:t>
      </w:r>
    </w:p>
    <w:p w:rsidR="00F35C1B" w:rsidRDefault="00F35C1B" w:rsidP="00F35C1B">
      <w:pPr>
        <w:bidi/>
        <w:rPr>
          <w:rFonts w:hint="cs"/>
          <w:sz w:val="48"/>
          <w:szCs w:val="48"/>
          <w:rtl/>
        </w:rPr>
      </w:pPr>
      <w:r w:rsidRPr="00F35C1B">
        <w:rPr>
          <w:sz w:val="48"/>
          <w:szCs w:val="48"/>
        </w:rPr>
        <mc:AlternateContent>
          <mc:Choice Requires="wps">
            <w:drawing>
              <wp:anchor distT="0" distB="0" distL="114300" distR="114300" simplePos="0" relativeHeight="251659264" behindDoc="1" locked="0" layoutInCell="1" allowOverlap="1" wp14:anchorId="363AEA7C" wp14:editId="0D425C49">
                <wp:simplePos x="0" y="0"/>
                <wp:positionH relativeFrom="column">
                  <wp:posOffset>2600325</wp:posOffset>
                </wp:positionH>
                <wp:positionV relativeFrom="paragraph">
                  <wp:posOffset>313690</wp:posOffset>
                </wp:positionV>
                <wp:extent cx="4045585" cy="4120515"/>
                <wp:effectExtent l="0" t="0" r="12065" b="13335"/>
                <wp:wrapNone/>
                <wp:docPr id="22" name="מגילה אנכית 21"/>
                <wp:cNvGraphicFramePr/>
                <a:graphic xmlns:a="http://schemas.openxmlformats.org/drawingml/2006/main">
                  <a:graphicData uri="http://schemas.microsoft.com/office/word/2010/wordprocessingShape">
                    <wps:wsp>
                      <wps:cNvSpPr/>
                      <wps:spPr>
                        <a:xfrm>
                          <a:off x="0" y="0"/>
                          <a:ext cx="4045585" cy="4120515"/>
                        </a:xfrm>
                        <a:prstGeom prst="verticalScroll">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5C1B" w:rsidRDefault="00F35C1B" w:rsidP="00F35C1B">
                            <w:pPr>
                              <w:bidi/>
                              <w:jc w:val="center"/>
                              <w:rPr>
                                <w:rFonts w:hint="cs"/>
                                <w:b/>
                                <w:bCs/>
                                <w:sz w:val="52"/>
                                <w:szCs w:val="52"/>
                                <w:rtl/>
                              </w:rPr>
                            </w:pPr>
                            <w:r w:rsidRPr="00F35C1B">
                              <w:rPr>
                                <w:b/>
                                <w:bCs/>
                                <w:sz w:val="52"/>
                                <w:szCs w:val="52"/>
                                <w:rtl/>
                              </w:rPr>
                              <w:t>إن الجراثيم الناتجة عن الاوساخ منتشرة في كل مكان، ولكنها غير مرئية لأنها صغيرة جدا، ولكن غسل اليدين بالصابون يقضي عليها.</w:t>
                            </w: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Pr="00F35C1B" w:rsidRDefault="00F35C1B" w:rsidP="00F35C1B">
                            <w:pPr>
                              <w:bidi/>
                              <w:jc w:val="center"/>
                              <w:rPr>
                                <w:sz w:val="52"/>
                                <w:szCs w:val="52"/>
                              </w:rPr>
                            </w:pPr>
                          </w:p>
                          <w:p w:rsidR="00F35C1B" w:rsidRPr="00F35C1B" w:rsidRDefault="00F35C1B" w:rsidP="00F35C1B">
                            <w:pPr>
                              <w:bidi/>
                              <w:jc w:val="center"/>
                              <w:rPr>
                                <w:sz w:val="52"/>
                                <w:szCs w:val="52"/>
                              </w:rPr>
                            </w:pPr>
                          </w:p>
                        </w:txbxContent>
                      </wps:txbx>
                      <wps:bodyPr rtlCol="1" anchor="ctr"/>
                    </wps:wsp>
                  </a:graphicData>
                </a:graphic>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מגילה אנכית 21" o:spid="_x0000_s1027" type="#_x0000_t97" style="position:absolute;left:0;text-align:left;margin-left:204.75pt;margin-top:24.7pt;width:318.55pt;height:324.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" fillcolor="#95b3d7 [1940]" strokecolor="#243f60 [1604]" strokeweight="2pt">
                <v:textbox>
                  <w:txbxContent>
                    <w:p w:rsidR="00F35C1B" w:rsidRDefault="00F35C1B" w:rsidP="00F35C1B">
                      <w:pPr>
                        <w:bidi/>
                        <w:jc w:val="center"/>
                        <w:rPr>
                          <w:rFonts w:hint="cs"/>
                          <w:b/>
                          <w:bCs/>
                          <w:sz w:val="52"/>
                          <w:szCs w:val="52"/>
                          <w:rtl/>
                        </w:rPr>
                      </w:pPr>
                      <w:r w:rsidRPr="00F35C1B">
                        <w:rPr>
                          <w:b/>
                          <w:bCs/>
                          <w:sz w:val="52"/>
                          <w:szCs w:val="52"/>
                          <w:rtl/>
                        </w:rPr>
                        <w:t>إن الجراثيم الناتجة عن الاوساخ منتشرة في كل مكان، ولكنها غير مرئية لأنها صغيرة جدا، ولكن غسل اليدين بالصابون يقضي عليها.</w:t>
                      </w: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Default="00F35C1B" w:rsidP="00F35C1B">
                      <w:pPr>
                        <w:bidi/>
                        <w:jc w:val="center"/>
                        <w:rPr>
                          <w:rFonts w:hint="cs"/>
                          <w:b/>
                          <w:bCs/>
                          <w:sz w:val="52"/>
                          <w:szCs w:val="52"/>
                          <w:rtl/>
                        </w:rPr>
                      </w:pPr>
                    </w:p>
                    <w:p w:rsidR="00F35C1B" w:rsidRPr="00F35C1B" w:rsidRDefault="00F35C1B" w:rsidP="00F35C1B">
                      <w:pPr>
                        <w:bidi/>
                        <w:jc w:val="center"/>
                        <w:rPr>
                          <w:sz w:val="52"/>
                          <w:szCs w:val="52"/>
                        </w:rPr>
                      </w:pPr>
                    </w:p>
                    <w:p w:rsidR="00F35C1B" w:rsidRPr="00F35C1B" w:rsidRDefault="00F35C1B" w:rsidP="00F35C1B">
                      <w:pPr>
                        <w:bidi/>
                        <w:jc w:val="center"/>
                        <w:rPr>
                          <w:sz w:val="52"/>
                          <w:szCs w:val="52"/>
                        </w:rPr>
                      </w:pPr>
                    </w:p>
                  </w:txbxContent>
                </v:textbox>
              </v:shape>
            </w:pict>
          </mc:Fallback>
        </mc:AlternateContent>
      </w:r>
      <w:r w:rsidRPr="00F35C1B">
        <w:rPr>
          <w:sz w:val="48"/>
          <w:szCs w:val="48"/>
        </w:rPr>
        <mc:AlternateContent>
          <mc:Choice Requires="wps">
            <w:drawing>
              <wp:anchor distT="0" distB="0" distL="114300" distR="114300" simplePos="0" relativeHeight="251667456" behindDoc="0" locked="0" layoutInCell="1" allowOverlap="1" wp14:anchorId="1F9BD534" wp14:editId="384EE609">
                <wp:simplePos x="0" y="0"/>
                <wp:positionH relativeFrom="column">
                  <wp:posOffset>-638175</wp:posOffset>
                </wp:positionH>
                <wp:positionV relativeFrom="paragraph">
                  <wp:posOffset>2707005</wp:posOffset>
                </wp:positionV>
                <wp:extent cx="3024336" cy="1384995"/>
                <wp:effectExtent l="0" t="0" r="0" b="0"/>
                <wp:wrapNone/>
                <wp:docPr id="26" name="TextBox 25"/>
                <wp:cNvGraphicFramePr/>
                <a:graphic xmlns:a="http://schemas.openxmlformats.org/drawingml/2006/main">
                  <a:graphicData uri="http://schemas.microsoft.com/office/word/2010/wordprocessingShape">
                    <wps:wsp>
                      <wps:cNvSpPr txBox="1"/>
                      <wps:spPr>
                        <a:xfrm>
                          <a:off x="0" y="0"/>
                          <a:ext cx="3024336" cy="1384995"/>
                        </a:xfrm>
                        <a:prstGeom prst="rect">
                          <a:avLst/>
                        </a:prstGeom>
                        <a:noFill/>
                      </wps:spPr>
                      <wps:txbx>
                        <w:txbxContent>
                          <w:p w:rsidR="00F35C1B" w:rsidRDefault="00F35C1B" w:rsidP="00F35C1B">
                            <w:pPr>
                              <w:pStyle w:val="NormalWeb"/>
                              <w:bidi/>
                              <w:spacing w:before="0" w:beforeAutospacing="0" w:after="0" w:afterAutospacing="0"/>
                            </w:pPr>
                            <w:r>
                              <w:rPr>
                                <w:rFonts w:asciiTheme="minorHAnsi" w:hAnsi="Arial" w:cstheme="minorBidi"/>
                                <w:b/>
                                <w:bCs/>
                                <w:color w:val="000000" w:themeColor="text1"/>
                                <w:kern w:val="24"/>
                                <w:sz w:val="56"/>
                                <w:szCs w:val="56"/>
                                <w:rtl/>
                              </w:rPr>
                              <w:t xml:space="preserve">لتغذية طفلك بطريقة صحيحة، يجب أن تغسل يديك في الأوقات اللازمة. </w:t>
                            </w:r>
                          </w:p>
                        </w:txbxContent>
                      </wps:txbx>
                      <wps:bodyPr wrap="square" rtlCol="1">
                        <a:spAutoFit/>
                      </wps:bodyPr>
                    </wps:wsp>
                  </a:graphicData>
                </a:graphic>
              </wp:anchor>
            </w:drawing>
          </mc:Choice>
          <mc:Fallback>
            <w:pict>
              <v:shapetype id="_x0000_t202" coordsize="21600,21600" o:spt="202" path="m,l,21600r21600,l21600,xe">
                <v:stroke joinstyle="miter"/>
                <v:path gradientshapeok="t" o:connecttype="rect"/>
              </v:shapetype>
              <v:shape id="TextBox 25" o:spid="_x0000_s1028" type="#_x0000_t202" style="position:absolute;left:0;text-align:left;margin-left:-50.25pt;margin-top:213.15pt;width:238.15pt;height:109.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" filled="f" stroked="f">
                <v:textbox style="mso-fit-shape-to-text:t">
                  <w:txbxContent>
                    <w:p w:rsidR="00F35C1B" w:rsidRDefault="00F35C1B" w:rsidP="00F35C1B">
                      <w:pPr>
                        <w:pStyle w:val="NormalWeb"/>
                        <w:bidi/>
                        <w:spacing w:before="0" w:beforeAutospacing="0" w:after="0" w:afterAutospacing="0"/>
                      </w:pPr>
                      <w:r>
                        <w:rPr>
                          <w:rFonts w:asciiTheme="minorHAnsi" w:hAnsi="Arial" w:cstheme="minorBidi"/>
                          <w:b/>
                          <w:bCs/>
                          <w:color w:val="000000" w:themeColor="text1"/>
                          <w:kern w:val="24"/>
                          <w:sz w:val="56"/>
                          <w:szCs w:val="56"/>
                          <w:rtl/>
                        </w:rPr>
                        <w:t xml:space="preserve">لتغذية طفلك بطريقة صحيحة، يجب أن تغسل يديك في الأوقات اللازمة. </w:t>
                      </w:r>
                    </w:p>
                  </w:txbxContent>
                </v:textbox>
              </v:shape>
            </w:pict>
          </mc:Fallback>
        </mc:AlternateContent>
      </w:r>
      <w:r w:rsidRPr="00F35C1B">
        <w:rPr>
          <w:sz w:val="48"/>
          <w:szCs w:val="48"/>
        </w:rPr>
        <mc:AlternateContent>
          <mc:Choice Requires="wps">
            <w:drawing>
              <wp:anchor distT="0" distB="0" distL="114300" distR="114300" simplePos="0" relativeHeight="251665408" behindDoc="0" locked="0" layoutInCell="1" allowOverlap="1" wp14:anchorId="45DBBF4F" wp14:editId="1A4723F3">
                <wp:simplePos x="0" y="0"/>
                <wp:positionH relativeFrom="column">
                  <wp:posOffset>-714375</wp:posOffset>
                </wp:positionH>
                <wp:positionV relativeFrom="paragraph">
                  <wp:posOffset>2449830</wp:posOffset>
                </wp:positionV>
                <wp:extent cx="3168352" cy="2232248"/>
                <wp:effectExtent l="0" t="0" r="13335" b="15875"/>
                <wp:wrapNone/>
                <wp:docPr id="25" name="גל כפול 24"/>
                <wp:cNvGraphicFramePr/>
                <a:graphic xmlns:a="http://schemas.openxmlformats.org/drawingml/2006/main">
                  <a:graphicData uri="http://schemas.microsoft.com/office/word/2010/wordprocessingShape">
                    <wps:wsp>
                      <wps:cNvSpPr/>
                      <wps:spPr>
                        <a:xfrm>
                          <a:off x="0" y="0"/>
                          <a:ext cx="3168352" cy="2232248"/>
                        </a:xfrm>
                        <a:prstGeom prst="doubleWav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גל כפול 24" o:spid="_x0000_s1026" type="#_x0000_t188" style="position:absolute;margin-left:-56.25pt;margin-top:192.9pt;width:249.5pt;height:17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" adj="1350" fillcolor="white [3212]" strokecolor="#243f60 [1604]" strokeweight="2pt"/>
            </w:pict>
          </mc:Fallback>
        </mc:AlternateContent>
      </w:r>
      <w:r>
        <w:rPr>
          <w:rFonts w:hint="cs"/>
          <w:sz w:val="48"/>
          <w:szCs w:val="48"/>
          <w:rtl/>
        </w:rPr>
        <w:t xml:space="preserve">                                                                                                                   </w:t>
      </w:r>
    </w:p>
    <w:p w:rsidR="00F35C1B" w:rsidRDefault="00F35C1B" w:rsidP="00F35C1B">
      <w:pPr>
        <w:bidi/>
        <w:rPr>
          <w:rFonts w:hint="cs"/>
          <w:sz w:val="48"/>
          <w:szCs w:val="48"/>
          <w:rtl/>
        </w:rPr>
      </w:pPr>
    </w:p>
    <w:p w:rsidR="00F35C1B" w:rsidRDefault="00F35C1B" w:rsidP="00F35C1B">
      <w:pPr>
        <w:bidi/>
        <w:rPr>
          <w:rFonts w:hint="cs"/>
          <w:sz w:val="48"/>
          <w:szCs w:val="48"/>
          <w:rtl/>
        </w:rPr>
      </w:pPr>
    </w:p>
    <w:p w:rsidR="00F35C1B" w:rsidRDefault="00F35C1B" w:rsidP="00F35C1B">
      <w:pPr>
        <w:bidi/>
        <w:rPr>
          <w:rFonts w:hint="cs"/>
          <w:sz w:val="48"/>
          <w:szCs w:val="48"/>
          <w:rtl/>
        </w:rPr>
      </w:pPr>
    </w:p>
    <w:p w:rsidR="00F35C1B" w:rsidRDefault="00F35C1B" w:rsidP="00F35C1B">
      <w:pPr>
        <w:bidi/>
        <w:rPr>
          <w:rFonts w:hint="cs"/>
          <w:sz w:val="48"/>
          <w:szCs w:val="48"/>
          <w:rtl/>
        </w:rPr>
      </w:pPr>
    </w:p>
    <w:p w:rsidR="00F35C1B" w:rsidRDefault="00F35C1B" w:rsidP="00F35C1B">
      <w:pPr>
        <w:bidi/>
        <w:rPr>
          <w:rFonts w:hint="cs"/>
          <w:sz w:val="48"/>
          <w:szCs w:val="48"/>
          <w:rtl/>
        </w:rPr>
      </w:pPr>
    </w:p>
    <w:p w:rsidR="00F35C1B" w:rsidRDefault="00F35C1B" w:rsidP="00F35C1B">
      <w:pPr>
        <w:bidi/>
        <w:rPr>
          <w:rFonts w:hint="cs"/>
          <w:sz w:val="48"/>
          <w:szCs w:val="48"/>
          <w:rtl/>
        </w:rPr>
      </w:pPr>
    </w:p>
    <w:p w:rsidR="00F35C1B" w:rsidRDefault="00F35C1B" w:rsidP="00F35C1B">
      <w:pPr>
        <w:bidi/>
        <w:rPr>
          <w:rFonts w:hint="cs"/>
          <w:sz w:val="48"/>
          <w:szCs w:val="48"/>
          <w:rtl/>
        </w:rPr>
      </w:pPr>
    </w:p>
    <w:p w:rsidR="00F35C1B" w:rsidRPr="00F35C1B" w:rsidRDefault="00F35C1B" w:rsidP="00F35C1B">
      <w:pPr>
        <w:bidi/>
        <w:rPr>
          <w:sz w:val="48"/>
          <w:szCs w:val="48"/>
        </w:rPr>
      </w:pPr>
      <w:r w:rsidRPr="00F35C1B">
        <w:rPr>
          <w:b/>
          <w:bCs/>
          <w:sz w:val="48"/>
          <w:szCs w:val="48"/>
          <w:rtl/>
        </w:rPr>
        <w:lastRenderedPageBreak/>
        <w:t>من فكرة الى عادة</w:t>
      </w:r>
    </w:p>
    <w:p w:rsidR="00F35C1B" w:rsidRPr="00F35C1B" w:rsidRDefault="00F35C1B" w:rsidP="00F35C1B">
      <w:pPr>
        <w:bidi/>
        <w:rPr>
          <w:sz w:val="48"/>
          <w:szCs w:val="48"/>
        </w:rPr>
      </w:pPr>
      <w:r w:rsidRPr="00F35C1B">
        <w:rPr>
          <w:sz w:val="48"/>
          <w:szCs w:val="48"/>
          <w:rtl/>
        </w:rPr>
        <w:t>إن التحدي اليوم، هو تحويل غسل اليدين بالصابون من مجرد كونها فكرة جيدة، إلى عادة تلقائية، تمارس في المنازل والمدارس والمجتمعات حول العالم. كما أن جعل عادة غسل اليدين بالصابون قبل الاكل وبعد الاكل وبعد الدخول الى الحمام عادة ثابتة وروتينية، قد ينقذ حياة العديد من الاشخاص. أن تعزيز عادة غسل اليدين بالصابون، يشكل مساهمة فعالة لتخفيض ثلثي عدد الوفيات بين الاطفال دون الخامسة من العمر في العام 2015.</w:t>
      </w:r>
    </w:p>
    <w:p w:rsidR="00F35C1B" w:rsidRPr="00F35C1B" w:rsidRDefault="00F35C1B" w:rsidP="00F35C1B">
      <w:pPr>
        <w:bidi/>
        <w:rPr>
          <w:sz w:val="48"/>
          <w:szCs w:val="48"/>
        </w:rPr>
      </w:pPr>
      <w:bookmarkStart w:id="0" w:name="_GoBack"/>
      <w:bookmarkEnd w:id="0"/>
    </w:p>
    <w:sectPr w:rsidR="00F35C1B" w:rsidRPr="00F35C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AE1" w:rsidRDefault="004A7AE1" w:rsidP="00F35C1B">
      <w:pPr>
        <w:spacing w:after="0" w:line="240" w:lineRule="auto"/>
      </w:pPr>
      <w:r>
        <w:separator/>
      </w:r>
    </w:p>
  </w:endnote>
  <w:endnote w:type="continuationSeparator" w:id="0">
    <w:p w:rsidR="004A7AE1" w:rsidRDefault="004A7AE1" w:rsidP="00F3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AE1" w:rsidRDefault="004A7AE1" w:rsidP="00F35C1B">
      <w:pPr>
        <w:spacing w:after="0" w:line="240" w:lineRule="auto"/>
      </w:pPr>
      <w:r>
        <w:separator/>
      </w:r>
    </w:p>
  </w:footnote>
  <w:footnote w:type="continuationSeparator" w:id="0">
    <w:p w:rsidR="004A7AE1" w:rsidRDefault="004A7AE1" w:rsidP="00F35C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1B"/>
    <w:rsid w:val="000245AC"/>
    <w:rsid w:val="004A7AE1"/>
    <w:rsid w:val="00F21CA5"/>
    <w:rsid w:val="00F35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1B"/>
    <w:rPr>
      <w:rFonts w:ascii="Tahoma" w:hAnsi="Tahoma" w:cs="Tahoma"/>
      <w:sz w:val="16"/>
      <w:szCs w:val="16"/>
    </w:rPr>
  </w:style>
  <w:style w:type="paragraph" w:styleId="NormalWeb">
    <w:name w:val="Normal (Web)"/>
    <w:basedOn w:val="Normal"/>
    <w:uiPriority w:val="99"/>
    <w:semiHidden/>
    <w:unhideWhenUsed/>
    <w:rsid w:val="00F35C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5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C1B"/>
  </w:style>
  <w:style w:type="paragraph" w:styleId="Footer">
    <w:name w:val="footer"/>
    <w:basedOn w:val="Normal"/>
    <w:link w:val="FooterChar"/>
    <w:uiPriority w:val="99"/>
    <w:unhideWhenUsed/>
    <w:rsid w:val="00F35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1B"/>
    <w:rPr>
      <w:rFonts w:ascii="Tahoma" w:hAnsi="Tahoma" w:cs="Tahoma"/>
      <w:sz w:val="16"/>
      <w:szCs w:val="16"/>
    </w:rPr>
  </w:style>
  <w:style w:type="paragraph" w:styleId="NormalWeb">
    <w:name w:val="Normal (Web)"/>
    <w:basedOn w:val="Normal"/>
    <w:uiPriority w:val="99"/>
    <w:semiHidden/>
    <w:unhideWhenUsed/>
    <w:rsid w:val="00F35C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5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C1B"/>
  </w:style>
  <w:style w:type="paragraph" w:styleId="Footer">
    <w:name w:val="footer"/>
    <w:basedOn w:val="Normal"/>
    <w:link w:val="FooterChar"/>
    <w:uiPriority w:val="99"/>
    <w:unhideWhenUsed/>
    <w:rsid w:val="00F35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5931">
      <w:bodyDiv w:val="1"/>
      <w:marLeft w:val="0"/>
      <w:marRight w:val="0"/>
      <w:marTop w:val="0"/>
      <w:marBottom w:val="0"/>
      <w:divBdr>
        <w:top w:val="none" w:sz="0" w:space="0" w:color="auto"/>
        <w:left w:val="none" w:sz="0" w:space="0" w:color="auto"/>
        <w:bottom w:val="none" w:sz="0" w:space="0" w:color="auto"/>
        <w:right w:val="none" w:sz="0" w:space="0" w:color="auto"/>
      </w:divBdr>
    </w:div>
    <w:div w:id="468321712">
      <w:bodyDiv w:val="1"/>
      <w:marLeft w:val="0"/>
      <w:marRight w:val="0"/>
      <w:marTop w:val="0"/>
      <w:marBottom w:val="0"/>
      <w:divBdr>
        <w:top w:val="none" w:sz="0" w:space="0" w:color="auto"/>
        <w:left w:val="none" w:sz="0" w:space="0" w:color="auto"/>
        <w:bottom w:val="none" w:sz="0" w:space="0" w:color="auto"/>
        <w:right w:val="none" w:sz="0" w:space="0" w:color="auto"/>
      </w:divBdr>
    </w:div>
    <w:div w:id="613949851">
      <w:bodyDiv w:val="1"/>
      <w:marLeft w:val="0"/>
      <w:marRight w:val="0"/>
      <w:marTop w:val="0"/>
      <w:marBottom w:val="0"/>
      <w:divBdr>
        <w:top w:val="none" w:sz="0" w:space="0" w:color="auto"/>
        <w:left w:val="none" w:sz="0" w:space="0" w:color="auto"/>
        <w:bottom w:val="none" w:sz="0" w:space="0" w:color="auto"/>
        <w:right w:val="none" w:sz="0" w:space="0" w:color="auto"/>
      </w:divBdr>
    </w:div>
    <w:div w:id="712461247">
      <w:bodyDiv w:val="1"/>
      <w:marLeft w:val="0"/>
      <w:marRight w:val="0"/>
      <w:marTop w:val="0"/>
      <w:marBottom w:val="0"/>
      <w:divBdr>
        <w:top w:val="none" w:sz="0" w:space="0" w:color="auto"/>
        <w:left w:val="none" w:sz="0" w:space="0" w:color="auto"/>
        <w:bottom w:val="none" w:sz="0" w:space="0" w:color="auto"/>
        <w:right w:val="none" w:sz="0" w:space="0" w:color="auto"/>
      </w:divBdr>
    </w:div>
    <w:div w:id="742727475">
      <w:bodyDiv w:val="1"/>
      <w:marLeft w:val="0"/>
      <w:marRight w:val="0"/>
      <w:marTop w:val="0"/>
      <w:marBottom w:val="0"/>
      <w:divBdr>
        <w:top w:val="none" w:sz="0" w:space="0" w:color="auto"/>
        <w:left w:val="none" w:sz="0" w:space="0" w:color="auto"/>
        <w:bottom w:val="none" w:sz="0" w:space="0" w:color="auto"/>
        <w:right w:val="none" w:sz="0" w:space="0" w:color="auto"/>
      </w:divBdr>
    </w:div>
    <w:div w:id="1164315961">
      <w:bodyDiv w:val="1"/>
      <w:marLeft w:val="0"/>
      <w:marRight w:val="0"/>
      <w:marTop w:val="0"/>
      <w:marBottom w:val="0"/>
      <w:divBdr>
        <w:top w:val="none" w:sz="0" w:space="0" w:color="auto"/>
        <w:left w:val="none" w:sz="0" w:space="0" w:color="auto"/>
        <w:bottom w:val="none" w:sz="0" w:space="0" w:color="auto"/>
        <w:right w:val="none" w:sz="0" w:space="0" w:color="auto"/>
      </w:divBdr>
    </w:div>
    <w:div w:id="1166558923">
      <w:bodyDiv w:val="1"/>
      <w:marLeft w:val="0"/>
      <w:marRight w:val="0"/>
      <w:marTop w:val="0"/>
      <w:marBottom w:val="0"/>
      <w:divBdr>
        <w:top w:val="none" w:sz="0" w:space="0" w:color="auto"/>
        <w:left w:val="none" w:sz="0" w:space="0" w:color="auto"/>
        <w:bottom w:val="none" w:sz="0" w:space="0" w:color="auto"/>
        <w:right w:val="none" w:sz="0" w:space="0" w:color="auto"/>
      </w:divBdr>
    </w:div>
    <w:div w:id="1204445239">
      <w:bodyDiv w:val="1"/>
      <w:marLeft w:val="0"/>
      <w:marRight w:val="0"/>
      <w:marTop w:val="0"/>
      <w:marBottom w:val="0"/>
      <w:divBdr>
        <w:top w:val="none" w:sz="0" w:space="0" w:color="auto"/>
        <w:left w:val="none" w:sz="0" w:space="0" w:color="auto"/>
        <w:bottom w:val="none" w:sz="0" w:space="0" w:color="auto"/>
        <w:right w:val="none" w:sz="0" w:space="0" w:color="auto"/>
      </w:divBdr>
    </w:div>
    <w:div w:id="1233783210">
      <w:bodyDiv w:val="1"/>
      <w:marLeft w:val="0"/>
      <w:marRight w:val="0"/>
      <w:marTop w:val="0"/>
      <w:marBottom w:val="0"/>
      <w:divBdr>
        <w:top w:val="none" w:sz="0" w:space="0" w:color="auto"/>
        <w:left w:val="none" w:sz="0" w:space="0" w:color="auto"/>
        <w:bottom w:val="none" w:sz="0" w:space="0" w:color="auto"/>
        <w:right w:val="none" w:sz="0" w:space="0" w:color="auto"/>
      </w:divBdr>
    </w:div>
    <w:div w:id="1379353855">
      <w:bodyDiv w:val="1"/>
      <w:marLeft w:val="0"/>
      <w:marRight w:val="0"/>
      <w:marTop w:val="0"/>
      <w:marBottom w:val="0"/>
      <w:divBdr>
        <w:top w:val="none" w:sz="0" w:space="0" w:color="auto"/>
        <w:left w:val="none" w:sz="0" w:space="0" w:color="auto"/>
        <w:bottom w:val="none" w:sz="0" w:space="0" w:color="auto"/>
        <w:right w:val="none" w:sz="0" w:space="0" w:color="auto"/>
      </w:divBdr>
    </w:div>
    <w:div w:id="1500846203">
      <w:bodyDiv w:val="1"/>
      <w:marLeft w:val="0"/>
      <w:marRight w:val="0"/>
      <w:marTop w:val="0"/>
      <w:marBottom w:val="0"/>
      <w:divBdr>
        <w:top w:val="none" w:sz="0" w:space="0" w:color="auto"/>
        <w:left w:val="none" w:sz="0" w:space="0" w:color="auto"/>
        <w:bottom w:val="none" w:sz="0" w:space="0" w:color="auto"/>
        <w:right w:val="none" w:sz="0" w:space="0" w:color="auto"/>
      </w:divBdr>
    </w:div>
    <w:div w:id="1579561241">
      <w:bodyDiv w:val="1"/>
      <w:marLeft w:val="0"/>
      <w:marRight w:val="0"/>
      <w:marTop w:val="0"/>
      <w:marBottom w:val="0"/>
      <w:divBdr>
        <w:top w:val="none" w:sz="0" w:space="0" w:color="auto"/>
        <w:left w:val="none" w:sz="0" w:space="0" w:color="auto"/>
        <w:bottom w:val="none" w:sz="0" w:space="0" w:color="auto"/>
        <w:right w:val="none" w:sz="0" w:space="0" w:color="auto"/>
      </w:divBdr>
    </w:div>
    <w:div w:id="1589655387">
      <w:bodyDiv w:val="1"/>
      <w:marLeft w:val="0"/>
      <w:marRight w:val="0"/>
      <w:marTop w:val="0"/>
      <w:marBottom w:val="0"/>
      <w:divBdr>
        <w:top w:val="none" w:sz="0" w:space="0" w:color="auto"/>
        <w:left w:val="none" w:sz="0" w:space="0" w:color="auto"/>
        <w:bottom w:val="none" w:sz="0" w:space="0" w:color="auto"/>
        <w:right w:val="none" w:sz="0" w:space="0" w:color="auto"/>
      </w:divBdr>
    </w:div>
    <w:div w:id="1591229622">
      <w:bodyDiv w:val="1"/>
      <w:marLeft w:val="0"/>
      <w:marRight w:val="0"/>
      <w:marTop w:val="0"/>
      <w:marBottom w:val="0"/>
      <w:divBdr>
        <w:top w:val="none" w:sz="0" w:space="0" w:color="auto"/>
        <w:left w:val="none" w:sz="0" w:space="0" w:color="auto"/>
        <w:bottom w:val="none" w:sz="0" w:space="0" w:color="auto"/>
        <w:right w:val="none" w:sz="0" w:space="0" w:color="auto"/>
      </w:divBdr>
    </w:div>
    <w:div w:id="1691762898">
      <w:bodyDiv w:val="1"/>
      <w:marLeft w:val="0"/>
      <w:marRight w:val="0"/>
      <w:marTop w:val="0"/>
      <w:marBottom w:val="0"/>
      <w:divBdr>
        <w:top w:val="none" w:sz="0" w:space="0" w:color="auto"/>
        <w:left w:val="none" w:sz="0" w:space="0" w:color="auto"/>
        <w:bottom w:val="none" w:sz="0" w:space="0" w:color="auto"/>
        <w:right w:val="none" w:sz="0" w:space="0" w:color="auto"/>
      </w:divBdr>
    </w:div>
    <w:div w:id="1827889956">
      <w:bodyDiv w:val="1"/>
      <w:marLeft w:val="0"/>
      <w:marRight w:val="0"/>
      <w:marTop w:val="0"/>
      <w:marBottom w:val="0"/>
      <w:divBdr>
        <w:top w:val="none" w:sz="0" w:space="0" w:color="auto"/>
        <w:left w:val="none" w:sz="0" w:space="0" w:color="auto"/>
        <w:bottom w:val="none" w:sz="0" w:space="0" w:color="auto"/>
        <w:right w:val="none" w:sz="0" w:space="0" w:color="auto"/>
      </w:divBdr>
    </w:div>
    <w:div w:id="1920410119">
      <w:bodyDiv w:val="1"/>
      <w:marLeft w:val="0"/>
      <w:marRight w:val="0"/>
      <w:marTop w:val="0"/>
      <w:marBottom w:val="0"/>
      <w:divBdr>
        <w:top w:val="none" w:sz="0" w:space="0" w:color="auto"/>
        <w:left w:val="none" w:sz="0" w:space="0" w:color="auto"/>
        <w:bottom w:val="none" w:sz="0" w:space="0" w:color="auto"/>
        <w:right w:val="none" w:sz="0" w:space="0" w:color="auto"/>
      </w:divBdr>
    </w:div>
    <w:div w:id="2080666394">
      <w:bodyDiv w:val="1"/>
      <w:marLeft w:val="0"/>
      <w:marRight w:val="0"/>
      <w:marTop w:val="0"/>
      <w:marBottom w:val="0"/>
      <w:divBdr>
        <w:top w:val="none" w:sz="0" w:space="0" w:color="auto"/>
        <w:left w:val="none" w:sz="0" w:space="0" w:color="auto"/>
        <w:bottom w:val="none" w:sz="0" w:space="0" w:color="auto"/>
        <w:right w:val="none" w:sz="0" w:space="0" w:color="auto"/>
      </w:divBdr>
    </w:div>
    <w:div w:id="210463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fatin</dc:creator>
  <cp:lastModifiedBy>fatin</cp:lastModifiedBy>
  <cp:revision>1</cp:revision>
  <dcterms:created xsi:type="dcterms:W3CDTF">2013-04-16T20:17:00Z</dcterms:created>
  <dcterms:modified xsi:type="dcterms:W3CDTF">2013-04-16T20:28:00Z</dcterms:modified>
</cp:coreProperties>
</file>