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Pr="00386A67" w:rsidRDefault="007D4784" w:rsidP="00FB0638">
      <w:pPr>
        <w:shd w:val="clear" w:color="auto" w:fill="EEECE1" w:themeFill="background2"/>
        <w:bidi/>
        <w:jc w:val="center"/>
        <w:rPr>
          <w:rFonts w:ascii="Traditional Arabic" w:hAnsi="Traditional Arabic" w:cs="Traditional Arabic"/>
          <w:b/>
          <w:bCs/>
          <w:color w:val="C00000"/>
          <w:sz w:val="30"/>
          <w:szCs w:val="3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30"/>
          <w:szCs w:val="30"/>
          <w:u w:val="single"/>
          <w:rtl/>
        </w:rPr>
        <w:t>درس محوسب بموضوع تحولات</w:t>
      </w:r>
      <w:r w:rsidR="003A0244">
        <w:rPr>
          <w:rFonts w:ascii="Traditional Arabic" w:hAnsi="Traditional Arabic" w:cs="Traditional Arabic" w:hint="cs"/>
          <w:b/>
          <w:bCs/>
          <w:color w:val="C00000"/>
          <w:sz w:val="30"/>
          <w:szCs w:val="30"/>
          <w:u w:val="single"/>
          <w:rtl/>
        </w:rPr>
        <w:t xml:space="preserve"> المادة</w:t>
      </w:r>
    </w:p>
    <w:p w:rsidR="00A81BE4" w:rsidRDefault="00386A67" w:rsidP="00386A67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6A6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مُعد لطلاب ا</w:t>
      </w:r>
      <w:r w:rsidR="003A0244">
        <w:rPr>
          <w:rFonts w:ascii="Traditional Arabic" w:hAnsi="Traditional Arabic" w:cs="Traditional Arabic"/>
          <w:b/>
          <w:bCs/>
          <w:sz w:val="30"/>
          <w:szCs w:val="30"/>
          <w:rtl/>
        </w:rPr>
        <w:t>لصف ال</w:t>
      </w:r>
      <w:r w:rsidR="007D4784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رابع</w:t>
      </w:r>
    </w:p>
    <w:p w:rsidR="00A81BE4" w:rsidRDefault="00386A67" w:rsidP="003A0244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إعداد الطالبة: يقين ريان بإرشاد: د.عبير عابد</w:t>
      </w:r>
    </w:p>
    <w:p w:rsidR="00823B96" w:rsidRPr="005F5B8E" w:rsidRDefault="00823B96" w:rsidP="00823B96">
      <w:pPr>
        <w:bidi/>
        <w:jc w:val="center"/>
        <w:rPr>
          <w:rFonts w:ascii="Traditional Arabic" w:hAnsi="Traditional Arabic" w:cs="Traditional Arabic"/>
          <w:b/>
          <w:bCs/>
          <w:color w:val="4F81BD" w:themeColor="accent1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color w:val="4F81BD" w:themeColor="accent1"/>
          <w:sz w:val="30"/>
          <w:szCs w:val="30"/>
          <w:rtl/>
        </w:rPr>
        <w:t>لخطة الدرس</w:t>
      </w:r>
      <w:r>
        <w:rPr>
          <w:rFonts w:ascii="Traditional Arabic" w:hAnsi="Traditional Arabic" w:cs="Traditional Arabic" w:hint="cs"/>
          <w:b/>
          <w:bCs/>
          <w:color w:val="4F81BD" w:themeColor="accent1"/>
          <w:sz w:val="30"/>
          <w:szCs w:val="30"/>
          <w:rtl/>
        </w:rPr>
        <w:t xml:space="preserve"> </w:t>
      </w:r>
      <w:hyperlink r:id="rId5" w:history="1">
        <w:r w:rsidRPr="008E5BD7">
          <w:rPr>
            <w:rStyle w:val="Hyperlink"/>
            <w:rFonts w:ascii="Traditional Arabic" w:hAnsi="Traditional Arabic" w:cs="Traditional Arabic" w:hint="cs"/>
            <w:b/>
            <w:bCs/>
            <w:sz w:val="30"/>
            <w:szCs w:val="30"/>
            <w:rtl/>
          </w:rPr>
          <w:t>اضغط هنا</w:t>
        </w:r>
      </w:hyperlink>
    </w:p>
    <w:p w:rsidR="003A0244" w:rsidRPr="003A0244" w:rsidRDefault="003A0244" w:rsidP="003A0244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266A90" w:rsidRPr="000734F8" w:rsidRDefault="00A81BE4" w:rsidP="000734F8">
      <w:pPr>
        <w:pStyle w:val="a3"/>
        <w:numPr>
          <w:ilvl w:val="0"/>
          <w:numId w:val="14"/>
        </w:numPr>
        <w:bidi/>
        <w:rPr>
          <w:rFonts w:ascii="Traditional Arabic" w:hAnsi="Traditional Arabic" w:cs="Traditional Arabic"/>
          <w:sz w:val="24"/>
          <w:szCs w:val="24"/>
        </w:rPr>
      </w:pPr>
      <w:r w:rsidRPr="000734F8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الافتتاحية:</w:t>
      </w:r>
      <w:r w:rsidR="000734F8" w:rsidRPr="000734F8">
        <w:rPr>
          <w:rFonts w:ascii="Traditional Arabic" w:hAnsi="Traditional Arabic" w:cs="Traditional Arabic" w:hint="cs"/>
          <w:sz w:val="24"/>
          <w:szCs w:val="24"/>
          <w:rtl/>
        </w:rPr>
        <w:t xml:space="preserve"> سيتعمّد المعلم الى استعمال الكتاب في هذه الحصة لكي يتمكن الطالب من تنظيم أفكاره. سيطلب المعلم من </w:t>
      </w:r>
      <w:r w:rsidR="00F71D8E">
        <w:rPr>
          <w:rFonts w:ascii="Traditional Arabic" w:hAnsi="Traditional Arabic" w:cs="Traditional Arabic" w:hint="cs"/>
          <w:sz w:val="24"/>
          <w:szCs w:val="24"/>
          <w:rtl/>
        </w:rPr>
        <w:t>احد الطلاب بقرأت القطعة الخاصة ب</w:t>
      </w:r>
      <w:r w:rsidR="000734F8" w:rsidRPr="000734F8">
        <w:rPr>
          <w:rFonts w:ascii="Traditional Arabic" w:hAnsi="Traditional Arabic" w:cs="Traditional Arabic" w:hint="cs"/>
          <w:sz w:val="24"/>
          <w:szCs w:val="24"/>
          <w:rtl/>
        </w:rPr>
        <w:t>موضوع التبخر</w:t>
      </w:r>
      <w:r w:rsidR="00AF5F9A">
        <w:rPr>
          <w:rFonts w:ascii="Traditional Arabic" w:hAnsi="Traditional Arabic" w:cs="Traditional Arabic"/>
          <w:sz w:val="24"/>
          <w:szCs w:val="24"/>
        </w:rPr>
        <w:t xml:space="preserve"> </w:t>
      </w:r>
      <w:r w:rsidR="00AF5F9A">
        <w:rPr>
          <w:rFonts w:ascii="Traditional Arabic" w:hAnsi="Traditional Arabic" w:cs="Traditional Arabic" w:hint="cs"/>
          <w:sz w:val="24"/>
          <w:szCs w:val="24"/>
          <w:rtl/>
        </w:rPr>
        <w:t>كمراجعة على الموضوع السابق</w:t>
      </w:r>
      <w:r w:rsidR="000734F8" w:rsidRPr="000734F8">
        <w:rPr>
          <w:rFonts w:ascii="Traditional Arabic" w:hAnsi="Traditional Arabic" w:cs="Traditional Arabic" w:hint="cs"/>
          <w:sz w:val="24"/>
          <w:szCs w:val="24"/>
          <w:rtl/>
        </w:rPr>
        <w:t xml:space="preserve"> ص99</w:t>
      </w:r>
      <w:r w:rsidR="000734F8" w:rsidRPr="000734F8">
        <w:rPr>
          <w:rFonts w:ascii="Traditional Arabic" w:hAnsi="Traditional Arabic" w:cs="Traditional Arabic"/>
          <w:sz w:val="24"/>
          <w:szCs w:val="24"/>
        </w:rPr>
        <w:t xml:space="preserve"> </w:t>
      </w:r>
      <w:r w:rsidR="003A0244" w:rsidRPr="000734F8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8077E0" w:rsidRPr="000734F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077E0" w:rsidRPr="000734F8">
        <w:rPr>
          <w:rFonts w:ascii="Traditional Arabic" w:hAnsi="Traditional Arabic" w:cs="Traditional Arabic" w:hint="cs"/>
          <w:sz w:val="28"/>
          <w:szCs w:val="28"/>
          <w:rtl/>
        </w:rPr>
        <w:t>(8:</w:t>
      </w:r>
      <w:r w:rsidR="008077E0" w:rsidRPr="000734F8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>00</w:t>
      </w:r>
      <w:r w:rsidR="008077E0" w:rsidRPr="000734F8">
        <w:rPr>
          <w:rFonts w:ascii="Traditional Arabic" w:hAnsi="Traditional Arabic" w:cs="Traditional Arabic" w:hint="cs"/>
          <w:sz w:val="28"/>
          <w:szCs w:val="28"/>
          <w:rtl/>
        </w:rPr>
        <w:t>- 8:</w:t>
      </w:r>
      <w:r w:rsidR="008077E0" w:rsidRPr="000734F8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>05</w:t>
      </w:r>
      <w:r w:rsidR="008077E0" w:rsidRPr="000734F8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8077E0" w:rsidRPr="003A0244" w:rsidRDefault="008077E0" w:rsidP="008077E0">
      <w:pPr>
        <w:pStyle w:val="a3"/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</w:p>
    <w:p w:rsidR="00266A90" w:rsidRPr="000734F8" w:rsidRDefault="00A81BE4" w:rsidP="000734F8">
      <w:pPr>
        <w:pStyle w:val="a3"/>
        <w:numPr>
          <w:ilvl w:val="0"/>
          <w:numId w:val="14"/>
        </w:numPr>
        <w:bidi/>
        <w:rPr>
          <w:rFonts w:ascii="Traditional Arabic" w:hAnsi="Traditional Arabic" w:cs="Traditional Arabic"/>
          <w:sz w:val="24"/>
          <w:szCs w:val="24"/>
        </w:rPr>
      </w:pPr>
      <w:r w:rsidRPr="000734F8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الاستدراج:</w:t>
      </w:r>
      <w:r w:rsidR="00DA2AE6" w:rsidRPr="000734F8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734F8" w:rsidRPr="000734F8">
        <w:rPr>
          <w:rFonts w:ascii="Traditional Arabic" w:hAnsi="Traditional Arabic" w:cs="Traditional Arabic" w:hint="cs"/>
          <w:sz w:val="24"/>
          <w:szCs w:val="24"/>
          <w:rtl/>
        </w:rPr>
        <w:t xml:space="preserve">سيقوم المعلم بطرح سؤال على الطلاب ويعرضه على العارضة </w:t>
      </w:r>
      <w:r w:rsidR="004535DF">
        <w:rPr>
          <w:rFonts w:ascii="Traditional Arabic" w:hAnsi="Traditional Arabic" w:cs="Traditional Arabic" w:hint="cs"/>
          <w:sz w:val="24"/>
          <w:szCs w:val="24"/>
          <w:rtl/>
        </w:rPr>
        <w:t xml:space="preserve">التفاعلية في </w:t>
      </w:r>
      <w:hyperlink r:id="rId6" w:history="1">
        <w:r w:rsidR="004535DF" w:rsidRPr="004535DF">
          <w:rPr>
            <w:rStyle w:val="Hyperlink"/>
            <w:rFonts w:ascii="Traditional Arabic" w:hAnsi="Traditional Arabic" w:cs="Traditional Arabic" w:hint="cs"/>
            <w:sz w:val="24"/>
            <w:szCs w:val="24"/>
            <w:rtl/>
          </w:rPr>
          <w:t>الشريحة رقم (2)</w:t>
        </w:r>
      </w:hyperlink>
      <w:r w:rsidR="000734F8" w:rsidRPr="000734F8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0734F8" w:rsidRPr="000734F8">
        <w:rPr>
          <w:rFonts w:ascii="Traditional Arabic" w:hAnsi="Traditional Arabic" w:cs="Traditional Arabic"/>
          <w:sz w:val="24"/>
          <w:szCs w:val="24"/>
        </w:rPr>
        <w:t xml:space="preserve"> </w:t>
      </w:r>
      <w:r w:rsidR="000734F8" w:rsidRPr="000734F8">
        <w:rPr>
          <w:rFonts w:ascii="Traditional Arabic" w:hAnsi="Traditional Arabic" w:cs="Traditional Arabic" w:hint="cs"/>
          <w:sz w:val="24"/>
          <w:szCs w:val="24"/>
          <w:rtl/>
        </w:rPr>
        <w:t xml:space="preserve">ماذا يحدث للماء بعد تحوله الى الحالة الغازية؟ </w:t>
      </w:r>
      <w:r w:rsidR="008077E0" w:rsidRPr="000734F8">
        <w:rPr>
          <w:rFonts w:ascii="Traditional Arabic" w:hAnsi="Traditional Arabic" w:cs="Traditional Arabic" w:hint="cs"/>
          <w:sz w:val="24"/>
          <w:szCs w:val="24"/>
          <w:rtl/>
        </w:rPr>
        <w:t>(8:</w:t>
      </w:r>
      <w:r w:rsidR="008077E0" w:rsidRPr="000734F8">
        <w:rPr>
          <w:rFonts w:ascii="Traditional Arabic" w:hAnsi="Traditional Arabic" w:cs="Traditional Arabic" w:hint="cs"/>
          <w:sz w:val="24"/>
          <w:szCs w:val="24"/>
          <w:vertAlign w:val="superscript"/>
          <w:rtl/>
        </w:rPr>
        <w:t>05</w:t>
      </w:r>
      <w:r w:rsidR="008077E0" w:rsidRPr="000734F8">
        <w:rPr>
          <w:rFonts w:ascii="Traditional Arabic" w:hAnsi="Traditional Arabic" w:cs="Traditional Arabic" w:hint="cs"/>
          <w:sz w:val="24"/>
          <w:szCs w:val="24"/>
          <w:rtl/>
        </w:rPr>
        <w:t>- 8:</w:t>
      </w:r>
      <w:r w:rsidR="008077E0" w:rsidRPr="000734F8">
        <w:rPr>
          <w:rFonts w:ascii="Traditional Arabic" w:hAnsi="Traditional Arabic" w:cs="Traditional Arabic" w:hint="cs"/>
          <w:sz w:val="24"/>
          <w:szCs w:val="24"/>
          <w:vertAlign w:val="superscript"/>
          <w:rtl/>
        </w:rPr>
        <w:t>10</w:t>
      </w:r>
      <w:r w:rsidR="008077E0" w:rsidRPr="000734F8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:rsidR="008077E0" w:rsidRPr="003A0244" w:rsidRDefault="008077E0" w:rsidP="008077E0">
      <w:pPr>
        <w:pStyle w:val="a3"/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</w:p>
    <w:p w:rsidR="000734F8" w:rsidRPr="00DA2AE6" w:rsidRDefault="00A81BE4" w:rsidP="000734F8">
      <w:pPr>
        <w:pStyle w:val="a3"/>
        <w:numPr>
          <w:ilvl w:val="0"/>
          <w:numId w:val="7"/>
        </w:numPr>
        <w:bidi/>
        <w:rPr>
          <w:rFonts w:ascii="Traditional Arabic" w:hAnsi="Traditional Arabic" w:cs="Traditional Arabic"/>
          <w:sz w:val="24"/>
          <w:szCs w:val="24"/>
        </w:rPr>
      </w:pPr>
      <w:r w:rsidRPr="00DA2AE6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العرض</w:t>
      </w:r>
      <w:r w:rsidR="000734F8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: </w:t>
      </w:r>
      <w:r w:rsidR="000734F8">
        <w:rPr>
          <w:rFonts w:ascii="Traditional Arabic" w:hAnsi="Traditional Arabic" w:cs="Traditional Arabic" w:hint="cs"/>
          <w:sz w:val="24"/>
          <w:szCs w:val="24"/>
          <w:rtl/>
        </w:rPr>
        <w:t xml:space="preserve">سيتم عرض </w:t>
      </w:r>
      <w:hyperlink r:id="rId7" w:history="1">
        <w:r w:rsidR="000734F8" w:rsidRPr="004535DF">
          <w:rPr>
            <w:rStyle w:val="Hyperlink"/>
            <w:rFonts w:ascii="Traditional Arabic" w:hAnsi="Traditional Arabic" w:cs="Traditional Arabic" w:hint="cs"/>
            <w:sz w:val="24"/>
            <w:szCs w:val="24"/>
            <w:rtl/>
          </w:rPr>
          <w:t>فيديو</w:t>
        </w:r>
      </w:hyperlink>
      <w:r w:rsidR="000734F8">
        <w:rPr>
          <w:rFonts w:ascii="Traditional Arabic" w:hAnsi="Traditional Arabic" w:cs="Traditional Arabic" w:hint="cs"/>
          <w:sz w:val="24"/>
          <w:szCs w:val="24"/>
          <w:rtl/>
        </w:rPr>
        <w:t xml:space="preserve"> على اللوح الذكي والذي قام المعلم بتصويره بمختبر كلية القاسمي، والذي يبين عملية تكثف الماء، سيتضمن الفيديو شرح من قبل المعلم. وعند انتهاء الفيديو سيطلب </w:t>
      </w:r>
      <w:r w:rsidR="004A5383">
        <w:rPr>
          <w:rFonts w:ascii="Traditional Arabic" w:hAnsi="Traditional Arabic" w:cs="Traditional Arabic" w:hint="cs"/>
          <w:sz w:val="24"/>
          <w:szCs w:val="24"/>
          <w:rtl/>
        </w:rPr>
        <w:t>المعلم كتابة المشاهدة التي قاموا</w:t>
      </w:r>
      <w:r w:rsidR="000734F8">
        <w:rPr>
          <w:rFonts w:ascii="Traditional Arabic" w:hAnsi="Traditional Arabic" w:cs="Traditional Arabic" w:hint="cs"/>
          <w:sz w:val="24"/>
          <w:szCs w:val="24"/>
          <w:rtl/>
        </w:rPr>
        <w:t xml:space="preserve"> بها على الدفتر ومن ثم قرأتها.</w:t>
      </w:r>
    </w:p>
    <w:p w:rsidR="00AB4088" w:rsidRPr="00DA2AE6" w:rsidRDefault="008077E0" w:rsidP="00DA2AE6">
      <w:pPr>
        <w:pStyle w:val="a3"/>
        <w:bidi/>
        <w:rPr>
          <w:rFonts w:ascii="Traditional Arabic" w:hAnsi="Traditional Arabic" w:cs="Traditional Arabic"/>
          <w:sz w:val="24"/>
          <w:szCs w:val="24"/>
          <w:rtl/>
        </w:rPr>
      </w:pPr>
      <w:r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(8:</w:t>
      </w:r>
      <w:r w:rsidRPr="00DA2AE6">
        <w:rPr>
          <w:rFonts w:ascii="Traditional Arabic" w:hAnsi="Traditional Arabic" w:cs="Traditional Arabic" w:hint="cs"/>
          <w:sz w:val="24"/>
          <w:szCs w:val="24"/>
          <w:vertAlign w:val="superscript"/>
          <w:rtl/>
        </w:rPr>
        <w:t>10</w:t>
      </w:r>
      <w:r w:rsidRPr="00DA2AE6">
        <w:rPr>
          <w:rFonts w:ascii="Traditional Arabic" w:hAnsi="Traditional Arabic" w:cs="Traditional Arabic" w:hint="cs"/>
          <w:sz w:val="24"/>
          <w:szCs w:val="24"/>
          <w:rtl/>
        </w:rPr>
        <w:t>- 8:</w:t>
      </w:r>
      <w:r w:rsidRPr="00DA2AE6">
        <w:rPr>
          <w:rFonts w:ascii="Traditional Arabic" w:hAnsi="Traditional Arabic" w:cs="Traditional Arabic" w:hint="cs"/>
          <w:sz w:val="24"/>
          <w:szCs w:val="24"/>
          <w:vertAlign w:val="superscript"/>
          <w:rtl/>
        </w:rPr>
        <w:t>30</w:t>
      </w:r>
      <w:r w:rsidRPr="00DA2AE6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:rsidR="008077E0" w:rsidRPr="003A0244" w:rsidRDefault="008077E0" w:rsidP="008077E0">
      <w:pPr>
        <w:pStyle w:val="a3"/>
        <w:bidi/>
        <w:rPr>
          <w:rFonts w:ascii="Traditional Arabic" w:hAnsi="Traditional Arabic" w:cs="Traditional Arabic"/>
          <w:sz w:val="24"/>
          <w:szCs w:val="24"/>
        </w:rPr>
      </w:pPr>
    </w:p>
    <w:p w:rsidR="00CB368C" w:rsidRDefault="007923B8" w:rsidP="00CB368C">
      <w:pPr>
        <w:pStyle w:val="a3"/>
        <w:numPr>
          <w:ilvl w:val="0"/>
          <w:numId w:val="16"/>
        </w:numPr>
        <w:bidi/>
        <w:rPr>
          <w:rFonts w:ascii="Traditional Arabic" w:hAnsi="Traditional Arabic" w:cs="Traditional Arabic"/>
          <w:noProof/>
          <w:sz w:val="24"/>
          <w:szCs w:val="24"/>
        </w:rPr>
      </w:pPr>
      <w:r w:rsidRPr="007923B8">
        <w:rPr>
          <w:rFonts w:ascii="Traditional Arabic" w:hAnsi="Traditional Arabic" w:cs="Traditional Arabic"/>
          <w:b/>
          <w:bCs/>
          <w:noProof/>
          <w:color w:val="C00000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140.25pt;margin-top:73.85pt;width:116.25pt;height:66.75pt;z-index:251658240" fillcolor="white [3201]" strokecolor="#f79646 [3209]" strokeweight="1pt">
            <v:stroke dashstyle="dash"/>
            <v:shadow color="#868686"/>
            <v:textbox>
              <w:txbxContent>
                <w:p w:rsidR="00CB368C" w:rsidRDefault="00CB368C" w:rsidP="00CB368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عند الغليان تتحول المياه الى ..</w:t>
                  </w:r>
                </w:p>
              </w:txbxContent>
            </v:textbox>
          </v:shape>
        </w:pict>
      </w:r>
      <w:r w:rsidR="00A81BE4" w:rsidRPr="000734F8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التطبيق:</w:t>
      </w:r>
      <w:r w:rsidR="000734F8" w:rsidRPr="000734F8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</w:t>
      </w:r>
      <w:r w:rsidR="00F71D8E">
        <w:rPr>
          <w:rFonts w:ascii="Traditional Arabic" w:hAnsi="Traditional Arabic" w:cs="Traditional Arabic" w:hint="cs"/>
          <w:noProof/>
          <w:sz w:val="24"/>
          <w:szCs w:val="24"/>
          <w:rtl/>
        </w:rPr>
        <w:t>سيتم تقسيم الطلاب الى فرق، بحيث يتم توزيع بطاقات كتبت عليها مصطلحات أو ألصقت عليها صور أو أسهم، بحيث سيطلب من الطلاب بتجميع هذه البطاقات وبناء خارطة مفاهيم</w:t>
      </w:r>
      <w:r w:rsidR="00CB368C">
        <w:rPr>
          <w:rFonts w:ascii="Traditional Arabic" w:hAnsi="Traditional Arabic" w:cs="Traditional Arabic" w:hint="cs"/>
          <w:noProof/>
          <w:sz w:val="24"/>
          <w:szCs w:val="24"/>
          <w:rtl/>
        </w:rPr>
        <w:t>، بهذه الطريقة سيركب الطالب البطاقات حسب ما تعلمه وما فهمه من الدروس السابقة وسيقوم بتطبيق هذه المعلومات التي تلقاها من خلال تجميع البطاقات وتركيبها</w:t>
      </w:r>
      <w:r w:rsidR="00F71D8E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، مثلاً العملية التي تمر بها المياة من الحالة السائلة الى الحالة الغازية                         </w:t>
      </w:r>
    </w:p>
    <w:p w:rsidR="00CB368C" w:rsidRDefault="007923B8" w:rsidP="00CB368C">
      <w:pPr>
        <w:pStyle w:val="a3"/>
        <w:bidi/>
        <w:rPr>
          <w:rFonts w:ascii="Traditional Arabic" w:hAnsi="Traditional Arabic" w:cs="Traditional Arabic"/>
          <w:noProof/>
          <w:sz w:val="24"/>
          <w:szCs w:val="24"/>
          <w:rtl/>
        </w:rPr>
      </w:pPr>
      <w:r w:rsidRPr="007923B8">
        <w:rPr>
          <w:rFonts w:ascii="Traditional Arabic" w:hAnsi="Traditional Arabic" w:cs="Traditional Arabic"/>
          <w:b/>
          <w:bCs/>
          <w:noProof/>
          <w:color w:val="C00000"/>
          <w:sz w:val="28"/>
          <w:szCs w:val="28"/>
          <w:rtl/>
        </w:rPr>
        <w:pict>
          <v:roundrect id="_x0000_s1027" style="position:absolute;left:0;text-align:left;margin-left:52.5pt;margin-top:.8pt;width:80.25pt;height:36pt;z-index:251659264" arcsize="10923f" fillcolor="white [3201]" strokecolor="#f79646 [3209]" strokeweight="1pt">
            <v:stroke dashstyle="dash"/>
            <v:shadow color="#868686"/>
            <v:textbox>
              <w:txbxContent>
                <w:p w:rsidR="00CB368C" w:rsidRDefault="00CB368C" w:rsidP="00CB368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مياه في الحالة الغازية</w:t>
                  </w:r>
                </w:p>
              </w:txbxContent>
            </v:textbox>
          </v:roundrect>
        </w:pict>
      </w:r>
      <w:r w:rsidRPr="007923B8">
        <w:rPr>
          <w:rFonts w:ascii="Traditional Arabic" w:hAnsi="Traditional Arabic" w:cs="Traditional Arabic"/>
          <w:b/>
          <w:bCs/>
          <w:noProof/>
          <w:color w:val="C00000"/>
          <w:sz w:val="28"/>
          <w:szCs w:val="28"/>
          <w:rtl/>
        </w:rPr>
        <w:pict>
          <v:roundrect id="_x0000_s1028" style="position:absolute;left:0;text-align:left;margin-left:269.25pt;margin-top:.8pt;width:80.25pt;height:36pt;z-index:251660288" arcsize="10923f" fillcolor="white [3201]" strokecolor="#f79646 [3209]" strokeweight="1pt">
            <v:stroke dashstyle="dash"/>
            <v:shadow color="#868686"/>
            <v:textbox>
              <w:txbxContent>
                <w:p w:rsidR="00CB368C" w:rsidRDefault="00CB368C" w:rsidP="00CB368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مياه في الحالة السائلة</w:t>
                  </w:r>
                </w:p>
              </w:txbxContent>
            </v:textbox>
          </v:roundrect>
        </w:pict>
      </w:r>
    </w:p>
    <w:p w:rsidR="00CB368C" w:rsidRDefault="00CB368C" w:rsidP="00CB368C">
      <w:pPr>
        <w:pStyle w:val="a3"/>
        <w:bidi/>
        <w:rPr>
          <w:rFonts w:ascii="Traditional Arabic" w:hAnsi="Traditional Arabic" w:cs="Traditional Arabic"/>
          <w:noProof/>
          <w:sz w:val="24"/>
          <w:szCs w:val="24"/>
          <w:rtl/>
        </w:rPr>
      </w:pPr>
    </w:p>
    <w:p w:rsidR="00AB4088" w:rsidRPr="00CB368C" w:rsidRDefault="00F71D8E" w:rsidP="00CB368C">
      <w:pPr>
        <w:pStyle w:val="a3"/>
        <w:bidi/>
        <w:rPr>
          <w:rFonts w:ascii="Traditional Arabic" w:hAnsi="Traditional Arabic" w:cs="Traditional Arabic"/>
          <w:noProof/>
          <w:sz w:val="24"/>
          <w:szCs w:val="24"/>
        </w:rPr>
      </w:pPr>
      <w:r w:rsidRPr="00CB368C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</w:t>
      </w:r>
      <w:r w:rsidR="008077E0" w:rsidRPr="00CB368C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(8:</w:t>
      </w:r>
      <w:r w:rsidR="008077E0" w:rsidRPr="00CB368C">
        <w:rPr>
          <w:rFonts w:ascii="Traditional Arabic" w:hAnsi="Traditional Arabic" w:cs="Traditional Arabic" w:hint="cs"/>
          <w:b/>
          <w:bCs/>
          <w:noProof/>
          <w:sz w:val="24"/>
          <w:szCs w:val="24"/>
          <w:vertAlign w:val="superscript"/>
          <w:rtl/>
        </w:rPr>
        <w:t>30</w:t>
      </w:r>
      <w:r w:rsidR="008077E0" w:rsidRPr="00CB368C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- 8:</w:t>
      </w:r>
      <w:r w:rsidR="008077E0" w:rsidRPr="00CB368C">
        <w:rPr>
          <w:rFonts w:ascii="Traditional Arabic" w:hAnsi="Traditional Arabic" w:cs="Traditional Arabic" w:hint="cs"/>
          <w:b/>
          <w:bCs/>
          <w:noProof/>
          <w:sz w:val="24"/>
          <w:szCs w:val="24"/>
          <w:vertAlign w:val="superscript"/>
          <w:rtl/>
        </w:rPr>
        <w:t>40</w:t>
      </w:r>
      <w:r w:rsidR="008077E0" w:rsidRPr="00CB368C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)</w:t>
      </w:r>
    </w:p>
    <w:p w:rsidR="008077E0" w:rsidRPr="003A0244" w:rsidRDefault="008077E0" w:rsidP="008077E0">
      <w:pPr>
        <w:pStyle w:val="a3"/>
        <w:bidi/>
        <w:rPr>
          <w:rFonts w:ascii="Traditional Arabic" w:hAnsi="Traditional Arabic" w:cs="Traditional Arabic"/>
          <w:b/>
          <w:bCs/>
          <w:noProof/>
          <w:sz w:val="24"/>
          <w:szCs w:val="24"/>
        </w:rPr>
      </w:pPr>
    </w:p>
    <w:p w:rsidR="00266A90" w:rsidRPr="000734F8" w:rsidRDefault="00A81BE4" w:rsidP="00CB368C">
      <w:pPr>
        <w:pStyle w:val="a3"/>
        <w:numPr>
          <w:ilvl w:val="0"/>
          <w:numId w:val="16"/>
        </w:numPr>
        <w:bidi/>
        <w:rPr>
          <w:rFonts w:ascii="Traditional Arabic" w:hAnsi="Traditional Arabic" w:cs="Traditional Arabic"/>
          <w:noProof/>
          <w:sz w:val="24"/>
          <w:szCs w:val="24"/>
          <w:rtl/>
        </w:rPr>
      </w:pPr>
      <w:r w:rsidRPr="000734F8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الاجمال:</w:t>
      </w:r>
      <w:r w:rsidR="00AF72E8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سي</w:t>
      </w:r>
      <w:r w:rsidR="00CB368C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عرض </w:t>
      </w:r>
      <w:hyperlink r:id="rId8" w:history="1">
        <w:r w:rsidR="00CB368C" w:rsidRPr="004535DF">
          <w:rPr>
            <w:rStyle w:val="Hyperlink"/>
            <w:rFonts w:ascii="Traditional Arabic" w:hAnsi="Traditional Arabic" w:cs="Traditional Arabic" w:hint="cs"/>
            <w:noProof/>
            <w:sz w:val="24"/>
            <w:szCs w:val="24"/>
            <w:rtl/>
          </w:rPr>
          <w:t>شريحة</w:t>
        </w:r>
        <w:r w:rsidR="00271429" w:rsidRPr="004535DF">
          <w:rPr>
            <w:rStyle w:val="Hyperlink"/>
            <w:rFonts w:ascii="Traditional Arabic" w:hAnsi="Traditional Arabic" w:cs="Traditional Arabic" w:hint="cs"/>
            <w:noProof/>
            <w:sz w:val="24"/>
            <w:szCs w:val="24"/>
            <w:rtl/>
          </w:rPr>
          <w:t xml:space="preserve"> رقم 4</w:t>
        </w:r>
      </w:hyperlink>
      <w:r w:rsidR="00CB368C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على اللوح كتب عليها، </w:t>
      </w:r>
      <w:r w:rsidR="00271429">
        <w:rPr>
          <w:rFonts w:ascii="Traditional Arabic" w:hAnsi="Traditional Arabic" w:cs="Traditional Arabic" w:hint="cs"/>
          <w:noProof/>
          <w:sz w:val="24"/>
          <w:szCs w:val="24"/>
          <w:rtl/>
        </w:rPr>
        <w:t>"</w:t>
      </w:r>
      <w:r w:rsidR="00CB368C">
        <w:rPr>
          <w:rFonts w:ascii="Traditional Arabic" w:hAnsi="Traditional Arabic" w:cs="Traditional Arabic" w:hint="cs"/>
          <w:noProof/>
          <w:sz w:val="24"/>
          <w:szCs w:val="24"/>
          <w:rtl/>
        </w:rPr>
        <w:t>ماذا تعلمنا في هذا الدرس</w:t>
      </w:r>
      <w:r w:rsidR="00271429">
        <w:rPr>
          <w:rFonts w:ascii="Traditional Arabic" w:hAnsi="Traditional Arabic" w:cs="Traditional Arabic" w:hint="cs"/>
          <w:noProof/>
          <w:sz w:val="24"/>
          <w:szCs w:val="24"/>
          <w:rtl/>
        </w:rPr>
        <w:t>"</w:t>
      </w:r>
      <w:r w:rsidR="00CB368C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وسأطلب من الطالب الذي يحب أن يجيب بالقدوم الى مقدمة الصف ويجيب أمام زملائة وذلك لتعزيز الثقة بالنفس عند الطال</w:t>
      </w:r>
      <w:r w:rsidR="005E39DF">
        <w:rPr>
          <w:rFonts w:ascii="Traditional Arabic" w:hAnsi="Traditional Arabic" w:cs="Traditional Arabic" w:hint="cs"/>
          <w:noProof/>
          <w:sz w:val="24"/>
          <w:szCs w:val="24"/>
          <w:rtl/>
        </w:rPr>
        <w:t>ب</w:t>
      </w:r>
      <w:r w:rsidR="007D4784" w:rsidRPr="000734F8">
        <w:rPr>
          <w:rFonts w:ascii="Traditional Arabic" w:hAnsi="Traditional Arabic" w:cs="Traditional Arabic" w:hint="cs"/>
          <w:noProof/>
          <w:sz w:val="28"/>
          <w:szCs w:val="28"/>
          <w:rtl/>
        </w:rPr>
        <w:t>.</w:t>
      </w:r>
      <w:r w:rsidR="008077E0" w:rsidRPr="000734F8">
        <w:rPr>
          <w:rFonts w:ascii="Traditional Arabic" w:hAnsi="Traditional Arabic" w:cs="Traditional Arabic" w:hint="cs"/>
          <w:noProof/>
          <w:sz w:val="28"/>
          <w:szCs w:val="28"/>
          <w:rtl/>
        </w:rPr>
        <w:t>(</w:t>
      </w:r>
      <w:r w:rsidR="008077E0" w:rsidRPr="000734F8">
        <w:rPr>
          <w:rFonts w:ascii="Traditional Arabic" w:hAnsi="Traditional Arabic" w:cs="Traditional Arabic" w:hint="cs"/>
          <w:noProof/>
          <w:sz w:val="24"/>
          <w:szCs w:val="24"/>
          <w:rtl/>
        </w:rPr>
        <w:t>8:</w:t>
      </w:r>
      <w:r w:rsidR="008077E0" w:rsidRPr="000734F8">
        <w:rPr>
          <w:rFonts w:ascii="Traditional Arabic" w:hAnsi="Traditional Arabic" w:cs="Traditional Arabic" w:hint="cs"/>
          <w:noProof/>
          <w:sz w:val="24"/>
          <w:szCs w:val="24"/>
          <w:vertAlign w:val="superscript"/>
          <w:rtl/>
        </w:rPr>
        <w:t>40</w:t>
      </w:r>
      <w:r w:rsidR="008077E0" w:rsidRPr="000734F8">
        <w:rPr>
          <w:rFonts w:ascii="Traditional Arabic" w:hAnsi="Traditional Arabic" w:cs="Traditional Arabic" w:hint="cs"/>
          <w:noProof/>
          <w:sz w:val="24"/>
          <w:szCs w:val="24"/>
          <w:rtl/>
        </w:rPr>
        <w:t>- 8:</w:t>
      </w:r>
      <w:r w:rsidR="008077E0" w:rsidRPr="000734F8">
        <w:rPr>
          <w:rFonts w:ascii="Traditional Arabic" w:hAnsi="Traditional Arabic" w:cs="Traditional Arabic" w:hint="cs"/>
          <w:noProof/>
          <w:sz w:val="24"/>
          <w:szCs w:val="24"/>
          <w:vertAlign w:val="superscript"/>
          <w:rtl/>
        </w:rPr>
        <w:t>50</w:t>
      </w:r>
      <w:r w:rsidR="008077E0" w:rsidRPr="000734F8">
        <w:rPr>
          <w:rFonts w:ascii="Traditional Arabic" w:hAnsi="Traditional Arabic" w:cs="Traditional Arabic" w:hint="cs"/>
          <w:noProof/>
          <w:sz w:val="24"/>
          <w:szCs w:val="24"/>
          <w:rtl/>
        </w:rPr>
        <w:t>)</w:t>
      </w:r>
    </w:p>
    <w:p w:rsidR="008077E0" w:rsidRPr="00386A67" w:rsidRDefault="008077E0" w:rsidP="008077E0">
      <w:pPr>
        <w:pStyle w:val="a3"/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</w:p>
    <w:p w:rsidR="00A81BE4" w:rsidRPr="00BE70E6" w:rsidRDefault="003A0244" w:rsidP="0019364C">
      <w:pPr>
        <w:pStyle w:val="a3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color w:val="C00000"/>
          <w:sz w:val="28"/>
          <w:szCs w:val="28"/>
          <w:rtl/>
        </w:rPr>
      </w:pPr>
      <w:r w:rsidRPr="008077E0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الوظيفة البيتية</w:t>
      </w:r>
      <w:r w:rsidR="00A81BE4" w:rsidRPr="008077E0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:</w:t>
      </w:r>
      <w:r w:rsidR="00DA2AE6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</w:t>
      </w:r>
      <w:r w:rsid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سؤال 1</w:t>
      </w:r>
      <w:r w:rsidR="00DA2AE6" w:rsidRPr="00081755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ص </w:t>
      </w:r>
      <w:r w:rsid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10</w:t>
      </w:r>
      <w:r w:rsidR="0019364C">
        <w:rPr>
          <w:rFonts w:ascii="Traditional Arabic" w:hAnsi="Traditional Arabic" w:cs="Traditional Arabic" w:hint="cs"/>
          <w:noProof/>
          <w:sz w:val="24"/>
          <w:szCs w:val="24"/>
          <w:rtl/>
        </w:rPr>
        <w:t>4</w:t>
      </w:r>
      <w:r w:rsidR="00DA2AE6" w:rsidRPr="00081755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</w:t>
      </w:r>
      <w:r w:rsid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من</w:t>
      </w:r>
      <w:r w:rsidR="00DA2AE6" w:rsidRPr="00081755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الكتاب</w:t>
      </w:r>
      <w:r w:rsidR="007D4784" w:rsidRPr="00BE70E6">
        <w:rPr>
          <w:rFonts w:ascii="Traditional Arabic" w:hAnsi="Traditional Arabic" w:cs="Traditional Arabic" w:hint="cs"/>
          <w:noProof/>
          <w:sz w:val="28"/>
          <w:szCs w:val="28"/>
          <w:rtl/>
        </w:rPr>
        <w:t>.</w:t>
      </w:r>
    </w:p>
    <w:sectPr w:rsidR="00A81BE4" w:rsidRPr="00BE70E6" w:rsidSect="00BF2D15">
      <w:pgSz w:w="12240" w:h="15840"/>
      <w:pgMar w:top="1440" w:right="1800" w:bottom="1440" w:left="1800" w:header="708" w:footer="708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EE2"/>
    <w:multiLevelType w:val="hybridMultilevel"/>
    <w:tmpl w:val="E206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A7F"/>
    <w:multiLevelType w:val="hybridMultilevel"/>
    <w:tmpl w:val="22465A08"/>
    <w:lvl w:ilvl="0" w:tplc="6784AFC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32CF9"/>
    <w:multiLevelType w:val="hybridMultilevel"/>
    <w:tmpl w:val="EF82E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7536"/>
    <w:multiLevelType w:val="hybridMultilevel"/>
    <w:tmpl w:val="D372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073"/>
    <w:multiLevelType w:val="hybridMultilevel"/>
    <w:tmpl w:val="5D5C05FC"/>
    <w:lvl w:ilvl="0" w:tplc="E2100D8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F34A5"/>
    <w:multiLevelType w:val="hybridMultilevel"/>
    <w:tmpl w:val="C1184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F7526"/>
    <w:multiLevelType w:val="hybridMultilevel"/>
    <w:tmpl w:val="93081124"/>
    <w:lvl w:ilvl="0" w:tplc="B3DE03B8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05F7"/>
    <w:multiLevelType w:val="hybridMultilevel"/>
    <w:tmpl w:val="9C4CAEC2"/>
    <w:lvl w:ilvl="0" w:tplc="E2100D8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E45CC"/>
    <w:multiLevelType w:val="hybridMultilevel"/>
    <w:tmpl w:val="A6E8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5739"/>
    <w:multiLevelType w:val="hybridMultilevel"/>
    <w:tmpl w:val="8752D9D8"/>
    <w:lvl w:ilvl="0" w:tplc="E2100D82">
      <w:start w:val="1"/>
      <w:numFmt w:val="bullet"/>
      <w:lvlText w:val="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0033CEE"/>
    <w:multiLevelType w:val="hybridMultilevel"/>
    <w:tmpl w:val="6F3A98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D141B5"/>
    <w:multiLevelType w:val="hybridMultilevel"/>
    <w:tmpl w:val="06400916"/>
    <w:lvl w:ilvl="0" w:tplc="B3DE03B8">
      <w:start w:val="1"/>
      <w:numFmt w:val="bullet"/>
      <w:lvlText w:val="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59F632A"/>
    <w:multiLevelType w:val="hybridMultilevel"/>
    <w:tmpl w:val="5BCC3238"/>
    <w:lvl w:ilvl="0" w:tplc="B3DE03B8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50B4"/>
    <w:multiLevelType w:val="hybridMultilevel"/>
    <w:tmpl w:val="9EE2D0E0"/>
    <w:lvl w:ilvl="0" w:tplc="E2100D8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6600"/>
    <w:multiLevelType w:val="hybridMultilevel"/>
    <w:tmpl w:val="A0C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C4DC5"/>
    <w:multiLevelType w:val="hybridMultilevel"/>
    <w:tmpl w:val="8488C7C6"/>
    <w:lvl w:ilvl="0" w:tplc="E2100D8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1BE4"/>
    <w:rsid w:val="00021B3B"/>
    <w:rsid w:val="00047A61"/>
    <w:rsid w:val="000734F8"/>
    <w:rsid w:val="00090CD4"/>
    <w:rsid w:val="000C3A45"/>
    <w:rsid w:val="001203D8"/>
    <w:rsid w:val="001752BE"/>
    <w:rsid w:val="00180BF2"/>
    <w:rsid w:val="0019364C"/>
    <w:rsid w:val="001E3A84"/>
    <w:rsid w:val="0024234C"/>
    <w:rsid w:val="002504B1"/>
    <w:rsid w:val="00266A90"/>
    <w:rsid w:val="00271429"/>
    <w:rsid w:val="002A3C56"/>
    <w:rsid w:val="002C6F0C"/>
    <w:rsid w:val="00316EA5"/>
    <w:rsid w:val="00377875"/>
    <w:rsid w:val="00386A67"/>
    <w:rsid w:val="003A0244"/>
    <w:rsid w:val="003E1A7D"/>
    <w:rsid w:val="00420B52"/>
    <w:rsid w:val="004535DF"/>
    <w:rsid w:val="00470133"/>
    <w:rsid w:val="004A5383"/>
    <w:rsid w:val="004E4440"/>
    <w:rsid w:val="004E4482"/>
    <w:rsid w:val="00595426"/>
    <w:rsid w:val="005C0EC0"/>
    <w:rsid w:val="005E0997"/>
    <w:rsid w:val="005E39DF"/>
    <w:rsid w:val="006122FD"/>
    <w:rsid w:val="00614923"/>
    <w:rsid w:val="00693B05"/>
    <w:rsid w:val="006E295E"/>
    <w:rsid w:val="00756F95"/>
    <w:rsid w:val="007923B8"/>
    <w:rsid w:val="007D4784"/>
    <w:rsid w:val="007D7E79"/>
    <w:rsid w:val="008077E0"/>
    <w:rsid w:val="00823B96"/>
    <w:rsid w:val="008B5B6C"/>
    <w:rsid w:val="00991AB1"/>
    <w:rsid w:val="009E2889"/>
    <w:rsid w:val="00A326FE"/>
    <w:rsid w:val="00A81BE4"/>
    <w:rsid w:val="00AA5E15"/>
    <w:rsid w:val="00AB4088"/>
    <w:rsid w:val="00AF5F9A"/>
    <w:rsid w:val="00AF72E8"/>
    <w:rsid w:val="00B76AE5"/>
    <w:rsid w:val="00B8574E"/>
    <w:rsid w:val="00BA1E9D"/>
    <w:rsid w:val="00BE70E6"/>
    <w:rsid w:val="00BF2D15"/>
    <w:rsid w:val="00C85D9F"/>
    <w:rsid w:val="00C94E6A"/>
    <w:rsid w:val="00CB368C"/>
    <w:rsid w:val="00CD53A1"/>
    <w:rsid w:val="00D76D47"/>
    <w:rsid w:val="00DA2AE6"/>
    <w:rsid w:val="00DA2C1B"/>
    <w:rsid w:val="00E56D16"/>
    <w:rsid w:val="00EF234C"/>
    <w:rsid w:val="00F13367"/>
    <w:rsid w:val="00F15FAB"/>
    <w:rsid w:val="00F71D8E"/>
    <w:rsid w:val="00FA5F78"/>
    <w:rsid w:val="00FB0638"/>
    <w:rsid w:val="00FC414B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E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80BF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D7E79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7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0\Downloads\&#1605;&#1606;%20&#1575;&#1604;&#1576;&#1582;&#1575;&#1585;%20&#1575;&#1604;&#1609;%20&#1575;&#1604;&#1605;&#1575;&#1569;%20&#1575;&#1604;&#1589;&#1601;%20&#1575;&#1604;&#1585;&#1575;&#1576;&#1593;%20&#1575;&#1604;&#1583;&#1585;&#1587;%20&#1575;&#1604;&#1585;&#1575;&#1610;&#1593;.ppt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2010\Downloads\&#1605;&#1606;%20&#1575;&#1604;&#1576;&#1582;&#1575;&#1585;%20&#1575;&#1604;&#1609;%20&#1575;&#1604;&#1605;&#1575;&#1569;%20&#1575;&#1604;&#1589;&#1601;%20&#1575;&#1604;&#1585;&#1575;&#1576;&#1593;%20&#1575;&#1604;&#1583;&#1585;&#1587;%20&#1575;&#1604;&#1585;&#1575;&#1610;&#1593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010\Downloads\&#1605;&#1606;%20&#1575;&#1604;&#1576;&#1582;&#1575;&#1585;%20&#1575;&#1604;&#1609;%20&#1575;&#1604;&#1605;&#1575;&#1569;%20&#1575;&#1604;&#1589;&#1601;%20&#1575;&#1604;&#1585;&#1575;&#1576;&#1593;%20&#1575;&#1604;&#1583;&#1585;&#1587;%20&#1575;&#1604;&#1585;&#1575;&#1610;&#1593;.pptx" TargetMode="External"/><Relationship Id="rId5" Type="http://schemas.openxmlformats.org/officeDocument/2006/relationships/hyperlink" Target="file:///C:\Users\2010\Downloads\&#1578;&#1582;&#1591;&#1610;&#1591;%20&#1583;&#1585;&#1587;%20&#1581;&#1575;&#1604;&#1575;&#1578;%20&#1575;&#1604;&#1605;&#1608;&#1575;&#1583;%20&#1604;&#1604;&#1589;&#1601;%20&#1575;&#1604;&#1585;&#1575;&#1576;&#1593;%20&#1575;&#1604;&#1583;&#1585;&#1587;%20&#1575;&#1604;&#1585;&#1575;&#1576;&#1593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yakeen</dc:creator>
  <cp:lastModifiedBy>2010</cp:lastModifiedBy>
  <cp:revision>2</cp:revision>
  <dcterms:created xsi:type="dcterms:W3CDTF">2013-04-08T16:37:00Z</dcterms:created>
  <dcterms:modified xsi:type="dcterms:W3CDTF">2013-04-08T16:37:00Z</dcterms:modified>
</cp:coreProperties>
</file>