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92" w:rsidRPr="00034292" w:rsidRDefault="00257953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0070C0"/>
          <w:sz w:val="28"/>
          <w:szCs w:val="28"/>
        </w:rPr>
      </w:pPr>
      <w:r>
        <w:rPr>
          <w:rFonts w:ascii="Traditional Arabic" w:eastAsia="Times New Roman" w:hAnsi="Traditional Arabic" w:cs="Traditional Arabic"/>
          <w:b/>
          <w:bCs/>
          <w:color w:val="0070C0"/>
          <w:sz w:val="28"/>
          <w:szCs w:val="28"/>
          <w:u w:val="single"/>
          <w:rtl/>
          <w:lang w:bidi="ar-SA"/>
        </w:rPr>
        <w:t>درس نموذجي مُحوسب في العلو</w:t>
      </w:r>
      <w:r>
        <w:rPr>
          <w:rFonts w:ascii="Traditional Arabic" w:eastAsia="Times New Roman" w:hAnsi="Traditional Arabic" w:cs="Traditional Arabic" w:hint="cs"/>
          <w:b/>
          <w:bCs/>
          <w:color w:val="0070C0"/>
          <w:sz w:val="28"/>
          <w:szCs w:val="28"/>
          <w:u w:val="single"/>
          <w:rtl/>
          <w:lang w:bidi="ar-SA"/>
        </w:rPr>
        <w:t>م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color w:val="666666"/>
          <w:sz w:val="28"/>
          <w:szCs w:val="28"/>
        </w:rPr>
        <w:t> </w:t>
      </w:r>
    </w:p>
    <w:p w:rsidR="00034292" w:rsidRPr="00034292" w:rsidRDefault="00034292" w:rsidP="00630853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 xml:space="preserve">درس </w:t>
      </w:r>
      <w:r w:rsidR="00630853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 xml:space="preserve">البذور صفاتها وأجزائها 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"للصف الثالث</w:t>
      </w:r>
      <w:r w:rsidR="00625F1C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"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"</w:t>
      </w:r>
    </w:p>
    <w:p w:rsidR="00034292" w:rsidRPr="00034292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Traditional Arabic" w:eastAsia="Times New Roman" w:hAnsi="Traditional Arabic" w:cs="Traditional Arabic"/>
          <w:color w:val="666666"/>
          <w:sz w:val="28"/>
          <w:szCs w:val="28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CC0000"/>
          <w:sz w:val="28"/>
          <w:szCs w:val="28"/>
          <w:rtl/>
          <w:lang w:bidi="ar-SA"/>
        </w:rPr>
        <w:t>إعداد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: سخاء قعدان                        بإرشاد: د</w:t>
      </w:r>
      <w:r w:rsidR="00FF128F"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 xml:space="preserve"> </w:t>
      </w:r>
      <w:r>
        <w:rPr>
          <w:rFonts w:ascii="Traditional Arabic" w:eastAsia="Times New Roman" w:hAnsi="Traditional Arabic" w:cs="Traditional Arabic" w:hint="cs"/>
          <w:b/>
          <w:bCs/>
          <w:color w:val="CC0000"/>
          <w:sz w:val="28"/>
          <w:szCs w:val="28"/>
          <w:rtl/>
          <w:lang w:bidi="ar-SA"/>
        </w:rPr>
        <w:t>.عبير عابد</w:t>
      </w:r>
    </w:p>
    <w:p w:rsidR="00034292" w:rsidRDefault="00034292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b/>
          <w:bCs/>
          <w:color w:val="666666"/>
          <w:sz w:val="28"/>
          <w:szCs w:val="28"/>
          <w:rtl/>
          <w:lang w:bidi="ar-SA"/>
        </w:rPr>
        <w:t xml:space="preserve">أنقر هُنا: </w:t>
      </w:r>
      <w:hyperlink r:id="rId5" w:history="1">
        <w:r w:rsidRPr="00034292">
          <w:rPr>
            <w:rStyle w:val="Hyperlink"/>
            <w:rFonts w:ascii="Traditional Arabic" w:eastAsia="Times New Roman" w:hAnsi="Traditional Arabic" w:cs="Traditional Arabic"/>
            <w:b/>
            <w:bCs/>
            <w:sz w:val="28"/>
            <w:szCs w:val="28"/>
            <w:rtl/>
            <w:lang w:bidi="ar-SA"/>
          </w:rPr>
          <w:t>لخطة الدرس</w:t>
        </w:r>
      </w:hyperlink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Arial"/>
          <w:noProof/>
          <w:color w:val="666666"/>
          <w:sz w:val="21"/>
          <w:szCs w:val="21"/>
          <w:rtl/>
        </w:rPr>
        <w:drawing>
          <wp:anchor distT="0" distB="0" distL="114300" distR="114300" simplePos="0" relativeHeight="251658240" behindDoc="0" locked="0" layoutInCell="1" allowOverlap="1" wp14:anchorId="6EB59807" wp14:editId="47963E00">
            <wp:simplePos x="0" y="0"/>
            <wp:positionH relativeFrom="column">
              <wp:posOffset>1352550</wp:posOffset>
            </wp:positionH>
            <wp:positionV relativeFrom="paragraph">
              <wp:posOffset>80645</wp:posOffset>
            </wp:positionV>
            <wp:extent cx="2543175" cy="1695450"/>
            <wp:effectExtent l="0" t="0" r="9525" b="0"/>
            <wp:wrapSquare wrapText="bothSides"/>
            <wp:docPr id="1" name="صورة 1" descr="C:\Users\mfle7\Desktop\שיעור שני-פרויקט סיום\תמונות לצמחים\1956619-135498-cute-cartoon-vegetables-with-empty-paper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e7\Desktop\שיעור שני-פרויקט סיום\תמונות לצמחים\1956619-135498-cute-cartoon-vegetables-with-empty-paper-sig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257953" w:rsidRPr="00AD1513" w:rsidRDefault="00257953" w:rsidP="00034292">
      <w:pPr>
        <w:shd w:val="clear" w:color="auto" w:fill="FFFFFF"/>
        <w:spacing w:after="0" w:line="240" w:lineRule="auto"/>
        <w:jc w:val="center"/>
        <w:rPr>
          <w:rFonts w:ascii="Traditional Arabic" w:eastAsia="Times New Roman" w:hAnsi="Traditional Arabic"/>
          <w:color w:val="666666"/>
          <w:sz w:val="21"/>
          <w:szCs w:val="21"/>
          <w:rtl/>
          <w:lang w:bidi="ar-JO"/>
        </w:rPr>
      </w:pPr>
    </w:p>
    <w:p w:rsidR="00034292" w:rsidRPr="00257953" w:rsidRDefault="00034292" w:rsidP="00034292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1"/>
          <w:szCs w:val="21"/>
        </w:rPr>
      </w:pPr>
      <w:r w:rsidRPr="00257953">
        <w:rPr>
          <w:rFonts w:ascii="Arial" w:eastAsia="Times New Roman" w:hAnsi="Arial" w:cs="Arial"/>
          <w:b/>
          <w:bCs/>
          <w:color w:val="666666"/>
          <w:sz w:val="21"/>
          <w:szCs w:val="21"/>
        </w:rPr>
        <w:t> </w:t>
      </w:r>
    </w:p>
    <w:p w:rsidR="00034292" w:rsidRPr="00034292" w:rsidRDefault="00034292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الافتتاحية:</w:t>
      </w:r>
    </w:p>
    <w:p w:rsidR="00034292" w:rsidRDefault="00CC4F92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خلال الافتتاحية سأقوم بمراجعة ما تعلمه الطلاب في الحصة السابقة من خلال الحوار والنقاش بيني وبينهم بواسطة سؤال والطلاب بدورهم يجيبون عليه</w:t>
      </w:r>
      <w:r w:rsidR="001C56C8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  <w:p w:rsidR="001C56C8" w:rsidRPr="001C56C8" w:rsidRDefault="001C56C8" w:rsidP="001F1956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>زمن الافتتاحية هو</w:t>
      </w:r>
      <w:r w:rsidRPr="001C56C8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  <w:t xml:space="preserve">: </w:t>
      </w:r>
      <w:r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>5 دقائق</w:t>
      </w:r>
    </w:p>
    <w:p w:rsidR="001C56C8" w:rsidRPr="00034292" w:rsidRDefault="001C56C8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FF0000"/>
          <w:sz w:val="21"/>
          <w:szCs w:val="21"/>
          <w:rtl/>
        </w:rPr>
      </w:pPr>
    </w:p>
    <w:p w:rsidR="00034292" w:rsidRPr="00034292" w:rsidRDefault="00034292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الاستدراج:</w:t>
      </w:r>
    </w:p>
    <w:p w:rsidR="001C56C8" w:rsidRDefault="001F1956" w:rsidP="008D71B3">
      <w:pPr>
        <w:shd w:val="clear" w:color="auto" w:fill="FFFFFF"/>
        <w:spacing w:line="240" w:lineRule="auto"/>
        <w:ind w:left="720"/>
        <w:rPr>
          <w:rFonts w:ascii="Arial" w:hAnsi="Arial" w:cs="Traditional Arabic"/>
          <w:color w:val="0000FF"/>
          <w:sz w:val="28"/>
          <w:szCs w:val="28"/>
          <w:rtl/>
          <w:lang w:bidi="ar-JO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الاستدراج لموضوع الحصة سيكون من خلال سؤالي الذي من خلاله سأبدأ الشرح هو: </w:t>
      </w:r>
      <w:r w:rsidR="008D71B3" w:rsidRPr="008D71B3">
        <w:rPr>
          <w:rFonts w:ascii="Traditional Arabic" w:hAnsi="Traditional Arabic" w:cs="Traditional Arabic" w:hint="cs"/>
          <w:b/>
          <w:bCs/>
          <w:color w:val="0070C0"/>
          <w:sz w:val="28"/>
          <w:szCs w:val="28"/>
          <w:rtl/>
          <w:lang w:bidi="ar-SA"/>
        </w:rPr>
        <w:t>"</w:t>
      </w:r>
      <w:r w:rsidR="008D71B3" w:rsidRPr="008D71B3">
        <w:rPr>
          <w:rFonts w:ascii="Arial" w:hAnsi="Arial" w:cs="Traditional Arabic" w:hint="cs"/>
          <w:b/>
          <w:bCs/>
          <w:color w:val="0070C0"/>
          <w:sz w:val="28"/>
          <w:szCs w:val="28"/>
          <w:rtl/>
          <w:lang w:bidi="ar-JO"/>
        </w:rPr>
        <w:t>الثمرة هي أحد أجزاء النبتة، ماذا بإمكاننا أن نجد بداخلها ؟"</w:t>
      </w:r>
      <w:r>
        <w:rPr>
          <w:rFonts w:ascii="Arial" w:hAnsi="Arial" w:cs="Traditional Arabic" w:hint="cs"/>
          <w:color w:val="0000FF"/>
          <w:sz w:val="28"/>
          <w:szCs w:val="28"/>
          <w:rtl/>
          <w:lang w:bidi="ar-JO"/>
        </w:rPr>
        <w:br/>
      </w:r>
      <w:r w:rsidRPr="001F1956">
        <w:rPr>
          <w:rFonts w:ascii="Arial" w:hAnsi="Arial" w:cs="Traditional Arabic" w:hint="cs"/>
          <w:sz w:val="28"/>
          <w:szCs w:val="28"/>
          <w:rtl/>
          <w:lang w:bidi="ar-JO"/>
        </w:rPr>
        <w:t>وهنا الطلاب بدورهم سيجيبون على السؤال.</w:t>
      </w:r>
    </w:p>
    <w:p w:rsidR="001C56C8" w:rsidRPr="001C56C8" w:rsidRDefault="001C56C8" w:rsidP="00CD3AB1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>زمن الا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JO"/>
        </w:rPr>
        <w:t>ستدراج</w:t>
      </w: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 xml:space="preserve"> هو</w:t>
      </w:r>
      <w:r w:rsidRPr="001C56C8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  <w:t xml:space="preserve">: </w:t>
      </w:r>
      <w:r w:rsidR="00CD3AB1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5</w:t>
      </w:r>
      <w:r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</w:p>
    <w:p w:rsidR="00034292" w:rsidRPr="00034292" w:rsidRDefault="00034292" w:rsidP="001F1956">
      <w:pPr>
        <w:shd w:val="clear" w:color="auto" w:fill="FFFFFF"/>
        <w:spacing w:line="240" w:lineRule="auto"/>
        <w:ind w:left="720"/>
        <w:rPr>
          <w:rFonts w:ascii="Arial" w:hAnsi="Arial" w:cs="Traditional Arabic"/>
          <w:color w:val="0000FF"/>
          <w:sz w:val="28"/>
          <w:szCs w:val="28"/>
          <w:rtl/>
          <w:lang w:bidi="ar-JO"/>
        </w:rPr>
      </w:pPr>
    </w:p>
    <w:p w:rsidR="00034292" w:rsidRPr="00034292" w:rsidRDefault="00034292" w:rsidP="00034292">
      <w:pPr>
        <w:shd w:val="clear" w:color="auto" w:fill="FFFFFF"/>
        <w:spacing w:line="315" w:lineRule="atLeast"/>
        <w:ind w:left="720"/>
        <w:jc w:val="both"/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- العرض:</w:t>
      </w:r>
    </w:p>
    <w:p w:rsidR="00034292" w:rsidRDefault="001F1956" w:rsidP="005F0A8A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العرض سيكون من خلال </w:t>
      </w:r>
      <w:hyperlink r:id="rId7" w:history="1">
        <w:r w:rsidRPr="001F1956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 xml:space="preserve">العارضة " أجزاء النباتات </w:t>
        </w:r>
        <w:r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"</w:t>
        </w:r>
      </w:hyperlink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حيث سيتعرف من خلالها الطلاب على وظائف كل جزء من أجزاء </w:t>
      </w:r>
      <w:r w:rsidR="005F0A8A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البذرة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، </w:t>
      </w:r>
      <w:r w:rsidR="005F0A8A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وصفات البذور المختلفة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.</w:t>
      </w:r>
    </w:p>
    <w:p w:rsidR="002C0BAF" w:rsidRPr="001C56C8" w:rsidRDefault="002C0BAF" w:rsidP="00CD3AB1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>زمن ال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JO"/>
        </w:rPr>
        <w:t>عرض</w:t>
      </w: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 xml:space="preserve"> هو</w:t>
      </w:r>
      <w:r w:rsidRPr="001C56C8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  <w:t xml:space="preserve">: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1</w:t>
      </w:r>
      <w:r w:rsidR="00CD3AB1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3</w:t>
      </w:r>
      <w:r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</w:p>
    <w:p w:rsidR="002C0BAF" w:rsidRPr="00034292" w:rsidRDefault="002C0BAF" w:rsidP="001F195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034292" w:rsidRPr="00034292" w:rsidRDefault="00034292" w:rsidP="00034292">
      <w:p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 التطبيق:</w:t>
      </w:r>
    </w:p>
    <w:p w:rsidR="00034292" w:rsidRDefault="00A65A50" w:rsidP="00A04C66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sz w:val="21"/>
          <w:szCs w:val="21"/>
          <w:rtl/>
        </w:rPr>
      </w:pP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التطبيق سيكون من خلال </w:t>
      </w:r>
      <w:hyperlink r:id="rId8" w:history="1">
        <w:r w:rsidRPr="00A04C66">
          <w:rPr>
            <w:rStyle w:val="Hyperlink"/>
            <w:rFonts w:ascii="Traditional Arabic" w:eastAsia="Times New Roman" w:hAnsi="Traditional Arabic" w:cs="Traditional Arabic" w:hint="cs"/>
            <w:b/>
            <w:bCs/>
            <w:sz w:val="28"/>
            <w:szCs w:val="28"/>
            <w:rtl/>
            <w:lang w:bidi="ar-SA"/>
          </w:rPr>
          <w:t>فعالية قصيرة ( ورقة عمل)</w:t>
        </w:r>
      </w:hyperlink>
      <w:r w:rsidR="00A04C66" w:rsidRPr="00A04C66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ar-SA"/>
        </w:rPr>
        <w:t>- هيا بنا نتعرف على اجزاء وصفات البذور</w:t>
      </w:r>
      <w:r w:rsidRPr="00A65A50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</w:t>
      </w:r>
      <w:r w:rsidR="00A04C66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t xml:space="preserve">  وهي تعبئة جدول بصفات البذور التي ستكون مع كل مجموعة وسيشاهدون اجزاء البذرة من خلال المكبرات.</w:t>
      </w:r>
      <w:r w:rsidR="00A04C66">
        <w:rPr>
          <w:rFonts w:ascii="Traditional Arabic" w:eastAsia="Times New Roman" w:hAnsi="Traditional Arabic" w:cs="Traditional Arabic" w:hint="cs"/>
          <w:sz w:val="28"/>
          <w:szCs w:val="28"/>
          <w:rtl/>
          <w:lang w:bidi="ar-SA"/>
        </w:rPr>
        <w:br/>
        <w:t>سيكون مع كل مجموعة نوع مختلف من البذور</w:t>
      </w:r>
      <w:r w:rsidR="00A04C66">
        <w:rPr>
          <w:rFonts w:ascii="Arial" w:eastAsia="Times New Roman" w:hAnsi="Arial" w:cs="Arial" w:hint="cs"/>
          <w:sz w:val="21"/>
          <w:szCs w:val="21"/>
          <w:rtl/>
        </w:rPr>
        <w:t>.</w:t>
      </w:r>
    </w:p>
    <w:p w:rsidR="005A62DA" w:rsidRPr="004B6EC5" w:rsidRDefault="002C0BAF" w:rsidP="00CD3AB1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/>
          <w:color w:val="FF0000"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>زمن ا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JO"/>
        </w:rPr>
        <w:t>لتطبيق</w:t>
      </w: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 xml:space="preserve"> هو</w:t>
      </w:r>
      <w:r w:rsidRPr="001C56C8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  <w:t xml:space="preserve">: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1</w:t>
      </w:r>
      <w:r w:rsidR="00CD3AB1"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7</w:t>
      </w:r>
      <w:bookmarkStart w:id="0" w:name="_GoBack"/>
      <w:bookmarkEnd w:id="0"/>
      <w:r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</w:p>
    <w:p w:rsidR="005A62DA" w:rsidRPr="00034292" w:rsidRDefault="005A62DA" w:rsidP="0003429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sz w:val="21"/>
          <w:szCs w:val="21"/>
          <w:rtl/>
        </w:rPr>
      </w:pPr>
    </w:p>
    <w:p w:rsidR="00034292" w:rsidRPr="00034292" w:rsidRDefault="00034292" w:rsidP="00034292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الاجمال: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</w:p>
    <w:p w:rsidR="00034292" w:rsidRDefault="00034292" w:rsidP="00A04C66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>     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الاجمال للحصة سيكون من خلال </w:t>
      </w:r>
      <w:r w:rsidR="00A04C6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أسئلة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كُتب</w:t>
      </w:r>
      <w:r w:rsidR="00A04C66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>ت</w:t>
      </w:r>
      <w:r w:rsidR="00A65A50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في </w:t>
      </w:r>
      <w:hyperlink r:id="rId9" w:history="1">
        <w:r w:rsidR="00A65A50" w:rsidRPr="00A65A50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العارضة شريحة رقم 10</w:t>
        </w:r>
      </w:hyperlink>
    </w:p>
    <w:p w:rsidR="002C0BAF" w:rsidRPr="001C56C8" w:rsidRDefault="002C0BAF" w:rsidP="002C0BAF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>
        <w:rPr>
          <w:rFonts w:ascii="Arial" w:eastAsia="Times New Roman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>زمن ال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SA"/>
        </w:rPr>
        <w:t xml:space="preserve">اجمال </w:t>
      </w: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>هو</w:t>
      </w:r>
      <w:r w:rsidRPr="001C56C8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  <w:t xml:space="preserve">: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6</w:t>
      </w:r>
      <w:r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</w:p>
    <w:p w:rsidR="002C0BAF" w:rsidRPr="00034292" w:rsidRDefault="002C0BAF" w:rsidP="00A65A50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JO"/>
        </w:rPr>
      </w:pPr>
    </w:p>
    <w:p w:rsidR="00034292" w:rsidRPr="00034292" w:rsidRDefault="00034292" w:rsidP="00034292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666666"/>
          <w:sz w:val="21"/>
          <w:szCs w:val="21"/>
          <w:rtl/>
        </w:rPr>
      </w:pP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</w:t>
      </w:r>
      <w:r w:rsidRPr="00034292">
        <w:rPr>
          <w:rFonts w:ascii="Traditional Arabic" w:eastAsia="Times New Roman" w:hAnsi="Traditional Arabic" w:cs="Times New Roman"/>
          <w:color w:val="FF0000"/>
          <w:sz w:val="28"/>
          <w:szCs w:val="28"/>
          <w:rtl/>
        </w:rPr>
        <w:t>-</w:t>
      </w:r>
      <w:r w:rsidRPr="00034292">
        <w:rPr>
          <w:rFonts w:ascii="Times New Roman" w:eastAsia="Times New Roman" w:hAnsi="Times New Roman" w:cs="Times New Roman"/>
          <w:color w:val="FF0000"/>
          <w:sz w:val="14"/>
          <w:szCs w:val="14"/>
          <w:rtl/>
        </w:rPr>
        <w:t> </w:t>
      </w:r>
      <w:r w:rsidRPr="00034292">
        <w:rPr>
          <w:rFonts w:ascii="Traditional Arabic" w:eastAsia="Times New Roman" w:hAnsi="Traditional Arabic" w:cs="Traditional Arabic"/>
          <w:b/>
          <w:bCs/>
          <w:color w:val="FF0000"/>
          <w:sz w:val="28"/>
          <w:szCs w:val="28"/>
          <w:rtl/>
          <w:lang w:bidi="ar-SA"/>
        </w:rPr>
        <w:t>الوظيفة البيتية:</w:t>
      </w:r>
      <w:r w:rsidRPr="00034292">
        <w:rPr>
          <w:rFonts w:ascii="Traditional Arabic" w:eastAsia="Times New Roman" w:hAnsi="Traditional Arabic" w:cs="Traditional Arabic"/>
          <w:b/>
          <w:bCs/>
          <w:color w:val="000000"/>
          <w:sz w:val="28"/>
          <w:szCs w:val="28"/>
          <w:rtl/>
          <w:lang w:bidi="ar-SA"/>
        </w:rPr>
        <w:t>        </w:t>
      </w:r>
    </w:p>
    <w:p w:rsidR="00034292" w:rsidRDefault="00A65A50" w:rsidP="007067E0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الوظيفة البيتية عبارة عن ورقة عمل تحوي </w:t>
      </w:r>
      <w:r w:rsidR="00682E0F"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سؤالان السؤال الأول عبارة عن سؤال أكمل الناقص والثاني عبارة عن صورة البذرة على الطلاب كتابة أسماء أجزائها </w:t>
      </w:r>
      <w:r w:rsidR="007067E0" w:rsidRPr="007067E0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JO"/>
        </w:rPr>
        <w:t>وسيكون</w:t>
      </w:r>
      <w:r w:rsidRPr="007067E0">
        <w:rPr>
          <w:rFonts w:ascii="Traditional Arabic" w:eastAsia="Times New Roman" w:hAnsi="Traditional Arabic" w:cs="Traditional Arabic"/>
          <w:color w:val="000000"/>
          <w:sz w:val="28"/>
          <w:szCs w:val="28"/>
          <w:rtl/>
          <w:lang w:bidi="ar-SA"/>
        </w:rPr>
        <w:t xml:space="preserve"> الفرض</w:t>
      </w:r>
      <w:r>
        <w:rPr>
          <w:rFonts w:ascii="Traditional Arabic" w:eastAsia="Times New Roman" w:hAnsi="Traditional Arabic" w:cs="Traditional Arabic" w:hint="cs"/>
          <w:color w:val="000000"/>
          <w:sz w:val="28"/>
          <w:szCs w:val="28"/>
          <w:rtl/>
          <w:lang w:bidi="ar-SA"/>
        </w:rPr>
        <w:t xml:space="preserve"> المنزلي أيضاً في العارضة لكي يتسنى لجميع الطلاب رؤيته </w:t>
      </w:r>
      <w:hyperlink r:id="rId10" w:history="1">
        <w:r w:rsidRPr="00A65A50">
          <w:rPr>
            <w:rStyle w:val="Hyperlink"/>
            <w:rFonts w:ascii="Traditional Arabic" w:eastAsia="Times New Roman" w:hAnsi="Traditional Arabic" w:cs="Traditional Arabic" w:hint="cs"/>
            <w:sz w:val="28"/>
            <w:szCs w:val="28"/>
            <w:rtl/>
            <w:lang w:bidi="ar-SA"/>
          </w:rPr>
          <w:t>العارضة شريحة رقم 11</w:t>
        </w:r>
      </w:hyperlink>
      <w:r>
        <w:rPr>
          <w:rFonts w:ascii="Arial" w:eastAsia="Times New Roman" w:hAnsi="Arial" w:cs="Arial" w:hint="cs"/>
          <w:color w:val="000000"/>
          <w:sz w:val="21"/>
          <w:szCs w:val="21"/>
          <w:rtl/>
          <w:lang w:bidi="ar-SA"/>
        </w:rPr>
        <w:t>.</w:t>
      </w:r>
    </w:p>
    <w:p w:rsidR="002C0BAF" w:rsidRPr="001C56C8" w:rsidRDefault="002C0BAF" w:rsidP="002C0BAF">
      <w:pPr>
        <w:shd w:val="clear" w:color="auto" w:fill="FFFFFF"/>
        <w:spacing w:line="240" w:lineRule="auto"/>
        <w:ind w:left="720"/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</w:pP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>زمن ال</w:t>
      </w:r>
      <w:r>
        <w:rPr>
          <w:rFonts w:ascii="Traditional Arabic" w:eastAsia="Times New Roman" w:hAnsi="Traditional Arabic" w:cs="Traditional Arabic" w:hint="cs"/>
          <w:b/>
          <w:bCs/>
          <w:color w:val="00B050"/>
          <w:sz w:val="28"/>
          <w:szCs w:val="28"/>
          <w:rtl/>
          <w:lang w:bidi="ar-JO"/>
        </w:rPr>
        <w:t>وظيفة البيتية</w:t>
      </w:r>
      <w:r w:rsidRPr="001C56C8">
        <w:rPr>
          <w:rFonts w:ascii="Traditional Arabic" w:eastAsia="Times New Roman" w:hAnsi="Traditional Arabic" w:cs="Traditional Arabic"/>
          <w:b/>
          <w:bCs/>
          <w:color w:val="00B050"/>
          <w:sz w:val="28"/>
          <w:szCs w:val="28"/>
          <w:rtl/>
          <w:lang w:bidi="ar-JO"/>
        </w:rPr>
        <w:t xml:space="preserve"> هو</w:t>
      </w:r>
      <w:r w:rsidRPr="001C56C8">
        <w:rPr>
          <w:rFonts w:ascii="Traditional Arabic" w:eastAsia="Times New Roman" w:hAnsi="Traditional Arabic" w:cs="Traditional Arabic"/>
          <w:color w:val="FF0000"/>
          <w:sz w:val="28"/>
          <w:szCs w:val="28"/>
          <w:rtl/>
          <w:lang w:bidi="ar-JO"/>
        </w:rPr>
        <w:t xml:space="preserve">: </w:t>
      </w:r>
      <w:r>
        <w:rPr>
          <w:rFonts w:ascii="Traditional Arabic" w:eastAsia="Times New Roman" w:hAnsi="Traditional Arabic" w:cs="Traditional Arabic" w:hint="cs"/>
          <w:sz w:val="28"/>
          <w:szCs w:val="28"/>
          <w:rtl/>
          <w:lang w:bidi="ar-JO"/>
        </w:rPr>
        <w:t>3</w:t>
      </w:r>
      <w:r w:rsidRPr="001C56C8">
        <w:rPr>
          <w:rFonts w:ascii="Traditional Arabic" w:eastAsia="Times New Roman" w:hAnsi="Traditional Arabic" w:cs="Traditional Arabic"/>
          <w:sz w:val="28"/>
          <w:szCs w:val="28"/>
          <w:rtl/>
          <w:lang w:bidi="ar-JO"/>
        </w:rPr>
        <w:t xml:space="preserve"> دقائق</w:t>
      </w:r>
    </w:p>
    <w:p w:rsidR="002C0BAF" w:rsidRPr="00034292" w:rsidRDefault="002C0BAF" w:rsidP="00421C82">
      <w:pPr>
        <w:shd w:val="clear" w:color="auto" w:fill="FFFFFF"/>
        <w:spacing w:line="240" w:lineRule="auto"/>
        <w:ind w:left="720"/>
        <w:jc w:val="both"/>
        <w:rPr>
          <w:rFonts w:ascii="Arial" w:eastAsia="Times New Roman" w:hAnsi="Arial" w:cs="Arial"/>
          <w:color w:val="000000"/>
          <w:sz w:val="21"/>
          <w:szCs w:val="21"/>
          <w:rtl/>
          <w:lang w:bidi="ar-SA"/>
        </w:rPr>
      </w:pPr>
    </w:p>
    <w:p w:rsidR="00B92142" w:rsidRDefault="00E56BE9">
      <w:r>
        <w:rPr>
          <w:rFonts w:ascii="Arial" w:eastAsia="Times New Roman" w:hAnsi="Arial" w:cs="Arial"/>
          <w:noProof/>
          <w:color w:val="000000"/>
          <w:sz w:val="21"/>
          <w:szCs w:val="21"/>
          <w:rtl/>
        </w:rPr>
        <w:drawing>
          <wp:anchor distT="0" distB="0" distL="114300" distR="114300" simplePos="0" relativeHeight="251659264" behindDoc="0" locked="0" layoutInCell="1" allowOverlap="1" wp14:anchorId="762083D2" wp14:editId="586E1868">
            <wp:simplePos x="0" y="0"/>
            <wp:positionH relativeFrom="column">
              <wp:posOffset>535940</wp:posOffset>
            </wp:positionH>
            <wp:positionV relativeFrom="paragraph">
              <wp:posOffset>36830</wp:posOffset>
            </wp:positionV>
            <wp:extent cx="3790950" cy="2333625"/>
            <wp:effectExtent l="0" t="0" r="0" b="9525"/>
            <wp:wrapSquare wrapText="bothSides"/>
            <wp:docPr id="3" name="صورة 3" descr="C:\Users\mfle7\Desktop\מנועאת\1117316-Cartoon-Of-A-Happy-Watermelon-Giving-A-Thumb-Up-Royalty-Free-Vector-Clipa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e7\Desktop\מנועאת\1117316-Cartoon-Of-A-Happy-Watermelon-Giving-A-Thumb-Up-Royalty-Free-Vector-Clipart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1" b="22782"/>
                    <a:stretch/>
                  </pic:blipFill>
                  <pic:spPr bwMode="auto">
                    <a:xfrm>
                      <a:off x="0" y="0"/>
                      <a:ext cx="3790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2142" w:rsidSect="00ED7E9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2"/>
    <w:rsid w:val="00034292"/>
    <w:rsid w:val="001C56C8"/>
    <w:rsid w:val="001F1956"/>
    <w:rsid w:val="00251FBE"/>
    <w:rsid w:val="00257953"/>
    <w:rsid w:val="002C0BAF"/>
    <w:rsid w:val="00421C82"/>
    <w:rsid w:val="004A7101"/>
    <w:rsid w:val="004B6EC5"/>
    <w:rsid w:val="005A62DA"/>
    <w:rsid w:val="005F0A8A"/>
    <w:rsid w:val="00625F1C"/>
    <w:rsid w:val="00630853"/>
    <w:rsid w:val="00682E0F"/>
    <w:rsid w:val="007067E0"/>
    <w:rsid w:val="008D71B3"/>
    <w:rsid w:val="00A04C66"/>
    <w:rsid w:val="00A65A50"/>
    <w:rsid w:val="00AD1513"/>
    <w:rsid w:val="00CC4F92"/>
    <w:rsid w:val="00CD3AB1"/>
    <w:rsid w:val="00E56BE9"/>
    <w:rsid w:val="00ED7E9C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292"/>
    <w:rPr>
      <w:b/>
      <w:bCs/>
    </w:rPr>
  </w:style>
  <w:style w:type="character" w:customStyle="1" w:styleId="apple-converted-space">
    <w:name w:val="apple-converted-space"/>
    <w:basedOn w:val="a0"/>
    <w:rsid w:val="00034292"/>
  </w:style>
  <w:style w:type="character" w:styleId="Hyperlink">
    <w:name w:val="Hyperlink"/>
    <w:basedOn w:val="a0"/>
    <w:uiPriority w:val="99"/>
    <w:unhideWhenUsed/>
    <w:rsid w:val="000342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2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03429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5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257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601;&#1593;&#1575;&#1604;&#1610;&#1577;%20&#1571;&#1580;&#1586;&#1575;&#1569;%20&#1608;&#1608;&#1592;&#1575;&#1574;&#1601;%20&#1575;&#1604;&#1606;&#1576;&#1578;&#1577;%20(&#1608;&#1585;&#1602;&#1577;%20&#1593;&#1605;&#1604;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571;&#1580;&#1586;&#1575;&#1569;%20&#1575;&#1604;&#1606;&#1576;&#1575;&#1578;&#1575;&#1578;%20&#1604;&#1604;&#1589;&#1601;%20&#1575;&#1604;&#1579;&#1575;&#1604;&#1579;.pp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-&#1505;&#1499;&#1488;&#1488;%20-&#1513;&#1497;&#1506;&#1493;&#1512;%20&#1502;&#1514;&#1493;&#1511;&#1513;&#1489;-&#1513;&#1497;&#1506;&#1493;&#1512;%20&#1513;&#1504;&#1497;.doc" TargetMode="External"/><Relationship Id="rId10" Type="http://schemas.openxmlformats.org/officeDocument/2006/relationships/hyperlink" Target="&#1571;&#1580;&#1586;&#1575;&#1569;%20&#1575;&#1604;&#1606;&#1576;&#1575;&#1578;&#1575;&#1578;%20&#1604;&#1604;&#1589;&#1601;%20&#1575;&#1604;&#1579;&#1575;&#1604;&#1579;.pp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571;&#1580;&#1586;&#1575;&#1569;%20&#1575;&#1604;&#1606;&#1576;&#1575;&#1578;&#1575;&#1578;%20&#1604;&#1604;&#1589;&#1601;%20&#1575;&#1604;&#1579;&#1575;&#1604;&#1579;.pps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mfle7</dc:creator>
  <cp:lastModifiedBy>mfle7</cp:lastModifiedBy>
  <cp:revision>21</cp:revision>
  <dcterms:created xsi:type="dcterms:W3CDTF">2012-12-30T19:56:00Z</dcterms:created>
  <dcterms:modified xsi:type="dcterms:W3CDTF">2013-02-23T22:44:00Z</dcterms:modified>
</cp:coreProperties>
</file>