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BF" w:rsidRPr="006F0278" w:rsidRDefault="005320BF" w:rsidP="005320BF">
      <w:pPr>
        <w:rPr>
          <w:rFonts w:hint="cs"/>
          <w:sz w:val="40"/>
          <w:szCs w:val="40"/>
        </w:rPr>
      </w:pPr>
    </w:p>
    <w:p w:rsidR="005320BF" w:rsidRPr="006F0278" w:rsidRDefault="005320BF" w:rsidP="007755D0">
      <w:pPr>
        <w:jc w:val="center"/>
        <w:rPr>
          <w:rFonts w:cstheme="minorBidi"/>
          <w:sz w:val="40"/>
          <w:szCs w:val="40"/>
          <w:rtl/>
          <w:lang w:bidi="ar-SA"/>
        </w:rPr>
      </w:pPr>
      <w:r w:rsidRPr="006F0278">
        <w:rPr>
          <w:rFonts w:cstheme="minorBidi" w:hint="cs"/>
          <w:sz w:val="40"/>
          <w:szCs w:val="40"/>
          <w:rtl/>
          <w:lang w:bidi="ar-SA"/>
        </w:rPr>
        <w:t>تخطيط الدرس ال</w:t>
      </w:r>
      <w:r w:rsidR="00546A36">
        <w:rPr>
          <w:rFonts w:cstheme="minorBidi" w:hint="cs"/>
          <w:sz w:val="40"/>
          <w:szCs w:val="40"/>
          <w:rtl/>
          <w:lang w:bidi="ar-SA"/>
        </w:rPr>
        <w:t>سابع</w:t>
      </w:r>
      <w:r w:rsidRPr="006F0278">
        <w:rPr>
          <w:rFonts w:cstheme="minorBidi" w:hint="cs"/>
          <w:sz w:val="40"/>
          <w:szCs w:val="40"/>
          <w:rtl/>
          <w:lang w:bidi="ar-SA"/>
        </w:rPr>
        <w:t xml:space="preserve"> "</w:t>
      </w:r>
      <w:r w:rsidR="00546A36">
        <w:rPr>
          <w:rFonts w:cstheme="minorBidi" w:hint="cs"/>
          <w:sz w:val="40"/>
          <w:szCs w:val="40"/>
          <w:rtl/>
          <w:lang w:bidi="ar-SA"/>
        </w:rPr>
        <w:t xml:space="preserve">ورقة عمل </w:t>
      </w:r>
      <w:proofErr w:type="spellStart"/>
      <w:r w:rsidR="007755D0">
        <w:rPr>
          <w:rFonts w:cstheme="minorBidi" w:hint="cs"/>
          <w:sz w:val="40"/>
          <w:szCs w:val="40"/>
          <w:rtl/>
          <w:lang w:bidi="ar-SA"/>
        </w:rPr>
        <w:t>للتقيم</w:t>
      </w:r>
      <w:r w:rsidRPr="006F0278">
        <w:rPr>
          <w:rFonts w:cstheme="minorBidi" w:hint="cs"/>
          <w:sz w:val="40"/>
          <w:szCs w:val="40"/>
          <w:rtl/>
          <w:lang w:bidi="ar-SA"/>
        </w:rPr>
        <w:t>"</w:t>
      </w:r>
      <w:proofErr w:type="spellEnd"/>
    </w:p>
    <w:tbl>
      <w:tblPr>
        <w:tblpPr w:leftFromText="180" w:rightFromText="180" w:vertAnchor="page" w:horzAnchor="margin" w:tblpXSpec="center" w:tblpY="2947"/>
        <w:bidiVisual/>
        <w:tblW w:w="599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1548"/>
        <w:gridCol w:w="2164"/>
        <w:gridCol w:w="1391"/>
        <w:gridCol w:w="5108"/>
      </w:tblGrid>
      <w:tr w:rsidR="005320BF" w:rsidTr="00966AFB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5320BF" w:rsidRDefault="005320BF" w:rsidP="00966AFB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31445" cy="131445"/>
                  <wp:effectExtent l="19050" t="0" r="1905" b="0"/>
                  <wp:docPr id="74" name="תמונה 11" descr="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1" descr="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5320BF" w:rsidRDefault="005320BF" w:rsidP="00966AFB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31520" cy="95250"/>
                  <wp:effectExtent l="19050" t="0" r="0" b="0"/>
                  <wp:docPr id="73" name="תמונה 10" descr="נוש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0" descr="נוש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320BF" w:rsidRPr="00CF1AED" w:rsidRDefault="007755D0" w:rsidP="00966AFB">
            <w:pPr>
              <w:rPr>
                <w:rFonts w:ascii="Simplified Arabic" w:hAnsi="Simplified Arabic" w:cs="Times New Roman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Times New Roman" w:hint="cs"/>
                <w:b/>
                <w:bCs/>
                <w:rtl/>
                <w:lang w:bidi="ar-SA"/>
              </w:rPr>
              <w:t xml:space="preserve">ورقة عمل </w:t>
            </w:r>
            <w:proofErr w:type="spellStart"/>
            <w:r>
              <w:rPr>
                <w:rFonts w:ascii="Simplified Arabic" w:hAnsi="Simplified Arabic" w:cs="Times New Roman" w:hint="cs"/>
                <w:b/>
                <w:bCs/>
                <w:rtl/>
                <w:lang w:bidi="ar-SA"/>
              </w:rPr>
              <w:t>للتقيم</w:t>
            </w:r>
            <w:proofErr w:type="spellEnd"/>
            <w:r w:rsidR="00D6146D">
              <w:rPr>
                <w:rFonts w:ascii="Simplified Arabic" w:hAnsi="Simplified Arabic" w:cs="Times New Roman" w:hint="cs"/>
                <w:b/>
                <w:bCs/>
                <w:rtl/>
                <w:lang w:bidi="ar-SA"/>
              </w:rPr>
              <w:t xml:space="preserve"> للصف الخامس</w:t>
            </w:r>
          </w:p>
        </w:tc>
      </w:tr>
      <w:tr w:rsidR="005320BF" w:rsidTr="00966AFB">
        <w:trPr>
          <w:trHeight w:val="47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5320BF" w:rsidRDefault="005320BF" w:rsidP="00966AFB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46050" cy="146050"/>
                  <wp:effectExtent l="19050" t="0" r="6350" b="0"/>
                  <wp:docPr id="72" name="תמונה 3" descr="פיתוח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 descr="פיתוח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5320BF" w:rsidRDefault="005320BF" w:rsidP="00966AFB">
            <w:pPr>
              <w:jc w:val="both"/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21945" cy="87630"/>
                  <wp:effectExtent l="19050" t="0" r="1905" b="0"/>
                  <wp:docPr id="71" name="תמונה 4" descr="פיתו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 descr="פיתו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320BF" w:rsidRPr="00162EDD" w:rsidRDefault="005320BF" w:rsidP="00966AFB">
            <w:pPr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noProof/>
                <w:rtl/>
              </w:rPr>
              <w:t>כתיבה</w:t>
            </w:r>
            <w:r w:rsidRPr="00162EDD">
              <w:rPr>
                <w:rFonts w:ascii="Simplified Arabic" w:hAnsi="Simplified Arabic" w:cs="Simplified Arabic"/>
                <w:b/>
                <w:bCs/>
                <w:noProof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noProof/>
                <w:rtl/>
              </w:rPr>
              <w:t>ופיתוח</w:t>
            </w:r>
            <w:r w:rsidRPr="00162EDD">
              <w:rPr>
                <w:rFonts w:ascii="Simplified Arabic" w:hAnsi="Simplified Arabic" w:cs="Simplified Arabic"/>
                <w:b/>
                <w:bCs/>
                <w:noProof/>
                <w:rtl/>
              </w:rPr>
              <w:t xml:space="preserve"> </w:t>
            </w:r>
          </w:p>
        </w:tc>
        <w:tc>
          <w:tcPr>
            <w:tcW w:w="249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320BF" w:rsidRPr="00162EDD" w:rsidRDefault="005320BF" w:rsidP="00966AFB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دولت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A"/>
              </w:rPr>
              <w:t xml:space="preserve">حسينية </w:t>
            </w:r>
            <w:r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بإرشاد د.</w:t>
            </w:r>
            <w:proofErr w:type="gramStart"/>
            <w:r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عبير</w:t>
            </w:r>
            <w:proofErr w:type="gramEnd"/>
            <w:r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عابد</w:t>
            </w:r>
          </w:p>
          <w:p w:rsidR="005320BF" w:rsidRPr="005B7940" w:rsidRDefault="005320BF" w:rsidP="00966AFB">
            <w:pPr>
              <w:rPr>
                <w:rFonts w:ascii="Simplified Arabic" w:hAnsi="Simplified Arabic" w:cstheme="minorBidi"/>
              </w:rPr>
            </w:pPr>
          </w:p>
        </w:tc>
      </w:tr>
      <w:tr w:rsidR="005320BF" w:rsidTr="00966AFB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5320BF" w:rsidRDefault="005320BF" w:rsidP="00966AFB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19710" cy="212090"/>
                  <wp:effectExtent l="19050" t="0" r="8890" b="0"/>
                  <wp:docPr id="70" name="תמונה 27" descr="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7" descr="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5320BF" w:rsidRDefault="005320BF" w:rsidP="00966AFB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650875" cy="116840"/>
                  <wp:effectExtent l="19050" t="0" r="0" b="0"/>
                  <wp:docPr id="69" name="תמונה 26" descr="שכב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6" descr="שכב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320BF" w:rsidRPr="00162EDD" w:rsidRDefault="005320BF" w:rsidP="00966AF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الصف</w:t>
            </w:r>
            <w:proofErr w:type="gramEnd"/>
            <w:r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الخامس</w:t>
            </w:r>
          </w:p>
        </w:tc>
      </w:tr>
      <w:tr w:rsidR="005320BF" w:rsidTr="00966AFB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5320BF" w:rsidRDefault="005320BF" w:rsidP="00966AFB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90500" cy="190500"/>
                  <wp:effectExtent l="19050" t="0" r="0" b="0"/>
                  <wp:docPr id="68" name="תמונה 9" descr="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5320BF" w:rsidRDefault="005320BF" w:rsidP="00966AFB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6125" cy="124460"/>
                  <wp:effectExtent l="19050" t="0" r="0" b="0"/>
                  <wp:docPr id="67" name="תמונה 8" descr="מש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8" descr="מש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320BF" w:rsidRPr="00162EDD" w:rsidRDefault="005320BF" w:rsidP="00966AF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</w:pP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A"/>
              </w:rPr>
              <w:t>45</w:t>
            </w:r>
            <w:r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د</w:t>
            </w:r>
          </w:p>
        </w:tc>
      </w:tr>
      <w:tr w:rsidR="005320BF" w:rsidTr="00966AFB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5320BF" w:rsidRDefault="005320BF" w:rsidP="00966AFB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82880" cy="102235"/>
                  <wp:effectExtent l="19050" t="0" r="7620" b="0"/>
                  <wp:docPr id="66" name="תמונה 25" descr="רציונל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5" descr="רציונל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5320BF" w:rsidRDefault="005320BF" w:rsidP="00966AFB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97560" cy="124460"/>
                  <wp:effectExtent l="19050" t="0" r="2540" b="0"/>
                  <wp:docPr id="65" name="תמונה 24" descr="רציונ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4" descr="רציונל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320BF" w:rsidRPr="00162EDD" w:rsidRDefault="00D6146D" w:rsidP="00D447ED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Times New Roman" w:hint="cs"/>
                <w:sz w:val="28"/>
                <w:szCs w:val="28"/>
                <w:rtl/>
                <w:lang w:bidi="ar-SA"/>
              </w:rPr>
              <w:t xml:space="preserve">الدرس السابع من الوحدة هو </w:t>
            </w:r>
            <w:r w:rsidR="00D447ED">
              <w:rPr>
                <w:rFonts w:ascii="Simplified Arabic" w:hAnsi="Simplified Arabic" w:cs="Times New Roman" w:hint="cs"/>
                <w:sz w:val="28"/>
                <w:szCs w:val="28"/>
                <w:rtl/>
                <w:lang w:bidi="ar-SA"/>
              </w:rPr>
              <w:t xml:space="preserve">ورقة </w:t>
            </w:r>
            <w:proofErr w:type="gramStart"/>
            <w:r w:rsidR="00D447ED">
              <w:rPr>
                <w:rFonts w:ascii="Simplified Arabic" w:hAnsi="Simplified Arabic" w:cs="Times New Roman" w:hint="cs"/>
                <w:sz w:val="28"/>
                <w:szCs w:val="28"/>
                <w:rtl/>
                <w:lang w:bidi="ar-SA"/>
              </w:rPr>
              <w:t xml:space="preserve">عمل </w:t>
            </w:r>
            <w:r>
              <w:rPr>
                <w:rFonts w:ascii="Simplified Arabic" w:hAnsi="Simplified Arabic" w:cs="Times New Roman" w:hint="cs"/>
                <w:sz w:val="28"/>
                <w:szCs w:val="28"/>
                <w:rtl/>
                <w:lang w:bidi="ar-SA"/>
              </w:rPr>
              <w:t xml:space="preserve"> ختامي</w:t>
            </w:r>
            <w:r w:rsidR="00D447ED">
              <w:rPr>
                <w:rFonts w:ascii="Simplified Arabic" w:hAnsi="Simplified Arabic" w:cs="Times New Roman" w:hint="cs"/>
                <w:sz w:val="28"/>
                <w:szCs w:val="28"/>
                <w:rtl/>
                <w:lang w:bidi="ar-SA"/>
              </w:rPr>
              <w:t>ة</w:t>
            </w:r>
            <w:proofErr w:type="gramEnd"/>
            <w:r>
              <w:rPr>
                <w:rFonts w:ascii="Simplified Arabic" w:hAnsi="Simplified Arabic" w:cs="Times New Roman" w:hint="cs"/>
                <w:sz w:val="28"/>
                <w:szCs w:val="28"/>
                <w:rtl/>
                <w:lang w:bidi="ar-SA"/>
              </w:rPr>
              <w:t xml:space="preserve"> لتقييم تعلم الطلاب خلال الدروس الستة السابقة.</w:t>
            </w:r>
            <w:r w:rsidR="005320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5320BF" w:rsidTr="00966AFB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5320BF" w:rsidRDefault="005320BF" w:rsidP="00966AFB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60655" cy="160655"/>
                  <wp:effectExtent l="19050" t="0" r="0" b="0"/>
                  <wp:docPr id="64" name="תמונה 4" descr="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 descr="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5320BF" w:rsidRDefault="005320BF" w:rsidP="00966AF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1016635" cy="321945"/>
                  <wp:effectExtent l="19050" t="0" r="0" b="0"/>
                  <wp:docPr id="63" name="תמונה 12" descr="מטר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2" descr="מטרו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cs"/>
                <w:noProof/>
                <w:color w:val="0000FF"/>
                <w:sz w:val="16"/>
                <w:szCs w:val="16"/>
                <w:rtl/>
              </w:rPr>
              <w:t xml:space="preserve"> קישור למסמך הסטנדרטים במוט לביהס היסודי</w:t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6146D" w:rsidRPr="00223CF3" w:rsidRDefault="00D6146D" w:rsidP="00D6146D">
            <w:pPr>
              <w:rPr>
                <w:rFonts w:ascii="Arial" w:hAnsi="Arial" w:cs="Arial"/>
                <w:rtl/>
              </w:rPr>
            </w:pPr>
            <w:r w:rsidRPr="00223CF3">
              <w:rPr>
                <w:rFonts w:ascii="Arial" w:hAnsi="Arial" w:cs="Arial" w:hint="cs"/>
                <w:b/>
                <w:bCs/>
                <w:rtl/>
              </w:rPr>
              <w:t>תחום תוכן:</w:t>
            </w:r>
            <w:r w:rsidRPr="00223CF3">
              <w:rPr>
                <w:rFonts w:ascii="Arial" w:hAnsi="Arial" w:cs="Arial" w:hint="cs"/>
                <w:rtl/>
              </w:rPr>
              <w:t xml:space="preserve"> מדעי חיים.</w:t>
            </w:r>
          </w:p>
          <w:p w:rsidR="00D6146D" w:rsidRDefault="00D6146D" w:rsidP="00D6146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  <w:r w:rsidRPr="00223CF3">
              <w:rPr>
                <w:rFonts w:ascii="Arial" w:hAnsi="Arial" w:cs="Arial" w:hint="cs"/>
                <w:b/>
                <w:bCs/>
                <w:rtl/>
              </w:rPr>
              <w:t>תחום משנה:</w:t>
            </w:r>
            <w:r>
              <w:rPr>
                <w:rFonts w:ascii="Arial" w:hAnsi="Arial" w:cs="Arial" w:hint="cs"/>
                <w:rtl/>
              </w:rPr>
              <w:t xml:space="preserve"> האדם, בריאתו, התנהגותו ואיכות חייו.</w:t>
            </w:r>
          </w:p>
          <w:p w:rsidR="00D6146D" w:rsidRDefault="00D6146D" w:rsidP="00D6146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 </w:t>
            </w:r>
            <w:r w:rsidRPr="00223CF3">
              <w:rPr>
                <w:rFonts w:ascii="Arial" w:hAnsi="Arial" w:cs="Arial" w:hint="cs"/>
                <w:b/>
                <w:bCs/>
                <w:rtl/>
              </w:rPr>
              <w:t>סטנדרט תוכן:</w:t>
            </w:r>
            <w:r>
              <w:rPr>
                <w:rFonts w:ascii="Arial" w:hAnsi="Arial" w:cs="Arial" w:hint="cs"/>
                <w:rtl/>
              </w:rPr>
              <w:t xml:space="preserve"> התלמידים יכירו מבנים בגוף האדם, יבינו עקרונות   הקשורים לתפקוד גוף אדם ופיתחו מודעות לצורך בשמירה ובקידום הבריאות ואיכות חיים.</w:t>
            </w:r>
          </w:p>
          <w:p w:rsidR="00D6146D" w:rsidRDefault="00D6146D" w:rsidP="00D6146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223CF3">
              <w:rPr>
                <w:rFonts w:ascii="Arial" w:hAnsi="Arial" w:cs="Arial" w:hint="cs"/>
                <w:b/>
                <w:bCs/>
                <w:rtl/>
              </w:rPr>
              <w:t>ציוני דרך: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223CF3">
              <w:rPr>
                <w:rFonts w:ascii="Arial" w:hAnsi="Arial" w:cs="Arial" w:hint="cs"/>
                <w:u w:val="single"/>
                <w:rtl/>
              </w:rPr>
              <w:t>מערכת הדם</w:t>
            </w:r>
            <w:r>
              <w:rPr>
                <w:rFonts w:ascii="Arial" w:hAnsi="Arial" w:cs="Arial" w:hint="cs"/>
                <w:rtl/>
              </w:rPr>
              <w:t>, התלמידים יתארו את מבנה מערכת הדם: הלב (חדרים ועליות)</w:t>
            </w:r>
          </w:p>
          <w:p w:rsidR="00D6146D" w:rsidRPr="00D6146D" w:rsidRDefault="00D6146D" w:rsidP="00D447ED">
            <w:pPr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.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أن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يميز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الطالب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بين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الدورة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الدموية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الكبرى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والدورة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الدموية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الصغرى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D6146D" w:rsidRPr="00D6146D" w:rsidRDefault="00D6146D" w:rsidP="00D447ED">
            <w:pPr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.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أن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يقارن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الطالب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بين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الدورة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الدورة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الدموية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الكبرى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والدورة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الدموية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الصغرى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D6146D" w:rsidRPr="00D6146D" w:rsidRDefault="00D6146D" w:rsidP="00D447ED">
            <w:pPr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.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أن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يذكر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الطالب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ان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للقلب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أربعة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صمامات</w:t>
            </w:r>
          </w:p>
          <w:p w:rsidR="00D6146D" w:rsidRPr="00D6146D" w:rsidRDefault="00D6146D" w:rsidP="00D447ED">
            <w:pPr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.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أن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يذكر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الطالب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وظائف</w:t>
            </w:r>
            <w:proofErr w:type="gramEnd"/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خلايا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الدم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D6146D" w:rsidRPr="00D6146D" w:rsidRDefault="00D6146D" w:rsidP="00D447ED">
            <w:pPr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.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أن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يذكر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الطالب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أن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الدم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يتكون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من</w:t>
            </w:r>
            <w:proofErr w:type="gramEnd"/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سائل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وخلايا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D6146D" w:rsidRPr="00D6146D" w:rsidRDefault="00D6146D" w:rsidP="00D447ED">
            <w:pPr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.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أن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Times New Roman" w:hint="cs"/>
                <w:sz w:val="28"/>
                <w:szCs w:val="28"/>
                <w:rtl/>
                <w:lang w:bidi="ar-SA"/>
              </w:rPr>
              <w:t>يذكر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الطالب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ان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بلازما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الدم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هو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عبارة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عن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ماء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مذابة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فيه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مواد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مختلفة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,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مثل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مركبات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الغذاء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,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أملاح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وبروتينات</w:t>
            </w:r>
            <w:r w:rsidRPr="00D6146D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D6146D" w:rsidRDefault="00D6146D" w:rsidP="00D447ED">
            <w:pPr>
              <w:spacing w:line="360" w:lineRule="auto"/>
              <w:rPr>
                <w:rFonts w:ascii="Simplified Arabic" w:hAnsi="Simplified Arabic" w:cstheme="minorBidi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.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أن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يقارن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الطالب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بين</w:t>
            </w:r>
            <w:proofErr w:type="gramEnd"/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خلايا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الدم</w:t>
            </w:r>
            <w:r w:rsidRPr="00D6146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546A36" w:rsidRDefault="00546A36" w:rsidP="00D447ED">
            <w:pPr>
              <w:spacing w:line="360" w:lineRule="auto"/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theme="minorBidi" w:hint="cs"/>
                <w:sz w:val="28"/>
                <w:szCs w:val="28"/>
                <w:rtl/>
              </w:rPr>
              <w:t>8</w:t>
            </w:r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 xml:space="preserve">. </w:t>
            </w:r>
            <w:proofErr w:type="gramStart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>أن</w:t>
            </w:r>
            <w:proofErr w:type="gramEnd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 xml:space="preserve"> يذكر الطالب ماذا نعني بتصلب الشرايين.</w:t>
            </w:r>
          </w:p>
          <w:p w:rsidR="007755D0" w:rsidRDefault="007755D0" w:rsidP="00D447ED">
            <w:pPr>
              <w:spacing w:line="360" w:lineRule="auto"/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 xml:space="preserve">9. أن يرفض الطالب أو يقبل ادعاء سميرة وهو </w:t>
            </w:r>
            <w:proofErr w:type="spellStart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>"</w:t>
            </w:r>
            <w:proofErr w:type="spellEnd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 xml:space="preserve"> أن أحمد يعاني من التعب وفقدان الشهية بسبب </w:t>
            </w:r>
            <w:proofErr w:type="spellStart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>الصفيحات</w:t>
            </w:r>
            <w:proofErr w:type="spellEnd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>الدموية".</w:t>
            </w:r>
            <w:proofErr w:type="spellEnd"/>
          </w:p>
          <w:p w:rsidR="007755D0" w:rsidRPr="00546A36" w:rsidRDefault="007755D0" w:rsidP="00D447ED">
            <w:pPr>
              <w:spacing w:line="360" w:lineRule="auto"/>
              <w:rPr>
                <w:rFonts w:ascii="Simplified Arabic" w:hAnsi="Simplified Arabic" w:cstheme="minorBidi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lastRenderedPageBreak/>
              <w:t xml:space="preserve">10. أن يقوم الطالب بقراءة الرسم </w:t>
            </w:r>
            <w:proofErr w:type="gramStart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>البياني</w:t>
            </w:r>
            <w:proofErr w:type="gramEnd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 xml:space="preserve"> وحل الأسئلة التي تليه بشكل صحيح.</w:t>
            </w:r>
          </w:p>
          <w:p w:rsidR="00D6146D" w:rsidRDefault="00D6146D" w:rsidP="00D6146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5320BF" w:rsidRDefault="005320BF" w:rsidP="00966AFB">
            <w:pPr>
              <w:pStyle w:val="a3"/>
              <w:ind w:left="1080"/>
              <w:rPr>
                <w:rFonts w:ascii="Arial" w:hAnsi="Arial" w:cs="Arial"/>
                <w:rtl/>
                <w:lang w:bidi="ar-SA"/>
              </w:rPr>
            </w:pPr>
          </w:p>
          <w:p w:rsidR="00D6146D" w:rsidRPr="00D6146D" w:rsidRDefault="00D6146D" w:rsidP="00966AFB">
            <w:pPr>
              <w:pStyle w:val="a3"/>
              <w:ind w:left="1080"/>
              <w:rPr>
                <w:rFonts w:ascii="Arial" w:hAnsi="Arial" w:cs="Arial"/>
                <w:rtl/>
                <w:lang w:bidi="ar-SA"/>
              </w:rPr>
            </w:pPr>
          </w:p>
          <w:p w:rsidR="008748D7" w:rsidRPr="00D6146D" w:rsidRDefault="008748D7" w:rsidP="00D6146D">
            <w:pPr>
              <w:rPr>
                <w:rFonts w:ascii="Arial" w:hAnsi="Arial" w:cs="Arial"/>
                <w:rtl/>
                <w:lang w:bidi="ar-SA"/>
              </w:rPr>
            </w:pPr>
          </w:p>
        </w:tc>
      </w:tr>
      <w:tr w:rsidR="005320BF" w:rsidTr="00966AFB">
        <w:trPr>
          <w:trHeight w:val="76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5320BF" w:rsidRDefault="005320BF" w:rsidP="00966AFB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153670" cy="153670"/>
                  <wp:effectExtent l="19050" t="0" r="0" b="0"/>
                  <wp:docPr id="62" name="תמונה 13" descr="מושגים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3" descr="מושגים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5320BF" w:rsidRDefault="005320BF" w:rsidP="00966AFB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</w:rPr>
              <w:t xml:space="preserve"> מושגים עיקריים לשיעור זה</w:t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320BF" w:rsidRPr="00397EE1" w:rsidRDefault="00546A36" w:rsidP="00966A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القلب،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صمام،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البطين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الأيمن،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البطين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الأيسر،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الأذين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الأيمن،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الأذين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الأيسر،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خلايا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الدم،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خلايا دم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حمراء،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خلايا دم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بيضاء،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صفيحات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الدم،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بلازما،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تصلب شرايين.</w:t>
            </w:r>
          </w:p>
        </w:tc>
      </w:tr>
      <w:tr w:rsidR="005320BF" w:rsidTr="00966AFB">
        <w:trPr>
          <w:trHeight w:val="76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5320BF" w:rsidRDefault="005320BF" w:rsidP="00966AFB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26695" cy="212090"/>
                  <wp:effectExtent l="19050" t="0" r="1905" b="0"/>
                  <wp:docPr id="61" name="תמונה 6" descr="מיומנ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6" descr="מיומנ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5320BF" w:rsidRDefault="005320BF" w:rsidP="00966AFB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163320" cy="95250"/>
                  <wp:effectExtent l="19050" t="0" r="0" b="0"/>
                  <wp:docPr id="60" name="תמונה 7" descr="מיומנו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מיומנו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ascii="Arial" w:hAnsi="Arial" w:hint="cs"/>
                <w:sz w:val="18"/>
                <w:szCs w:val="18"/>
                <w:rtl/>
              </w:rPr>
              <w:t>(סמנו ופרטו את המתאים)</w:t>
            </w:r>
            <w:r>
              <w:rPr>
                <w:rFonts w:ascii="Arial" w:hAnsi="Arial" w:hint="cs"/>
                <w:noProof/>
                <w:sz w:val="24"/>
                <w:szCs w:val="24"/>
                <w:rtl/>
              </w:rPr>
              <w:br/>
            </w:r>
            <w:r>
              <w:rPr>
                <w:rFonts w:ascii="Arial" w:hAnsi="Arial" w:hint="cs"/>
                <w:noProof/>
                <w:color w:val="0000FF"/>
                <w:sz w:val="16"/>
                <w:szCs w:val="16"/>
                <w:rtl/>
              </w:rPr>
              <w:t>קישור למסמך המיומנויות</w:t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320BF" w:rsidRDefault="005320BF" w:rsidP="00966AFB">
            <w:pPr>
              <w:rPr>
                <w:rFonts w:ascii="Arial" w:hAnsi="Arial"/>
                <w:sz w:val="24"/>
                <w:szCs w:val="24"/>
                <w:rtl/>
              </w:rPr>
            </w:pPr>
            <w:r w:rsidRPr="00CD0D4E">
              <w:rPr>
                <w:rFonts w:cs="David"/>
                <w:sz w:val="28"/>
                <w:szCs w:val="28"/>
                <w:rtl/>
              </w:rPr>
              <w:t>אוריינות מדיה ומידע</w:t>
            </w:r>
            <w:r w:rsidRPr="00401D2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(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איתור מידע/ הערכת מידע/ שימוש במספר סוגי מידע: </w:t>
            </w:r>
            <w:r w:rsidRPr="00CF1AED">
              <w:rPr>
                <w:rFonts w:ascii="Droid Sans" w:hAnsi="Droid Sans" w:cs="David" w:hint="cs"/>
                <w:color w:val="172C3F"/>
                <w:sz w:val="23"/>
                <w:rtl/>
              </w:rPr>
              <w:t>טקסט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/</w:t>
            </w:r>
            <w:r w:rsidRPr="00D6146D">
              <w:rPr>
                <w:rFonts w:ascii="Droid Sans" w:hAnsi="Droid Sans" w:cs="David" w:hint="cs"/>
                <w:color w:val="172C3F"/>
                <w:sz w:val="23"/>
                <w:rtl/>
              </w:rPr>
              <w:t>תמונה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/ </w:t>
            </w:r>
            <w:r w:rsidRPr="007A6060">
              <w:rPr>
                <w:rFonts w:ascii="Droid Sans" w:hAnsi="Droid Sans" w:cs="David" w:hint="cs"/>
                <w:color w:val="172C3F"/>
                <w:sz w:val="23"/>
                <w:rtl/>
              </w:rPr>
              <w:t>קול)</w:t>
            </w:r>
            <w:r w:rsidRPr="007A6060">
              <w:rPr>
                <w:rFonts w:ascii="Arial" w:hAnsi="Arial" w:hint="cs"/>
                <w:rtl/>
                <w:lang w:bidi="ar-SA"/>
              </w:rPr>
              <w:t>.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br/>
            </w:r>
            <w:r w:rsidRPr="00401D2B">
              <w:rPr>
                <w:rFonts w:ascii="Arial" w:hAnsi="Arial" w:cs="David"/>
                <w:sz w:val="24"/>
                <w:szCs w:val="24"/>
                <w:rtl/>
              </w:rPr>
              <w:br/>
            </w:r>
            <w:r w:rsidRPr="00401D2B">
              <w:rPr>
                <w:rFonts w:cs="David"/>
                <w:sz w:val="28"/>
                <w:szCs w:val="28"/>
                <w:rtl/>
              </w:rPr>
              <w:t xml:space="preserve">מיומנויות תקשורת </w:t>
            </w:r>
            <w:r w:rsidRPr="00401D2B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Pr="00401D2B">
              <w:rPr>
                <w:rFonts w:cs="David" w:hint="cs"/>
                <w:sz w:val="32"/>
                <w:szCs w:val="32"/>
                <w:rtl/>
              </w:rPr>
              <w:t>(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>דוא"ל / פורום/ בלוגים/ עריכה שיתופית</w:t>
            </w:r>
            <w:r w:rsidRPr="00401D2B">
              <w:rPr>
                <w:rFonts w:cs="David" w:hint="cs"/>
                <w:sz w:val="32"/>
                <w:szCs w:val="32"/>
                <w:rtl/>
              </w:rPr>
              <w:t>)</w:t>
            </w:r>
            <w:r>
              <w:rPr>
                <w:rFonts w:ascii="Arial" w:hAnsi="Arial" w:cs="David"/>
                <w:sz w:val="24"/>
                <w:szCs w:val="24"/>
                <w:rtl/>
              </w:rPr>
              <w:br/>
            </w:r>
            <w:r w:rsidRPr="00401D2B">
              <w:rPr>
                <w:rFonts w:ascii="Arial" w:hAnsi="Arial" w:cs="David" w:hint="cs"/>
                <w:sz w:val="24"/>
                <w:szCs w:val="24"/>
                <w:rtl/>
              </w:rPr>
              <w:br/>
            </w:r>
            <w:r w:rsidRPr="00401D2B">
              <w:rPr>
                <w:rFonts w:cs="David"/>
                <w:sz w:val="28"/>
                <w:szCs w:val="28"/>
                <w:rtl/>
              </w:rPr>
              <w:t>חשיבה ופיתרון בעיות</w:t>
            </w:r>
            <w:r w:rsidRPr="00401D2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401D2B">
              <w:rPr>
                <w:rFonts w:cs="David" w:hint="cs"/>
                <w:sz w:val="32"/>
                <w:szCs w:val="32"/>
                <w:rtl/>
              </w:rPr>
              <w:t>(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 xml:space="preserve">זיהוי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בעיה/ 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>הגדרת הצורך במידע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לפתרון הבעיה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/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הצגת מרחב פתרונות תוך שימוש במקורות מידע שונים/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 xml:space="preserve">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בדרכי הצגה מגוונים</w:t>
            </w:r>
            <w:r w:rsidRPr="00401D2B">
              <w:rPr>
                <w:rFonts w:cs="David" w:hint="cs"/>
                <w:sz w:val="32"/>
                <w:szCs w:val="32"/>
                <w:rtl/>
              </w:rPr>
              <w:t>/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 xml:space="preserve">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)</w:t>
            </w:r>
            <w:r>
              <w:rPr>
                <w:rFonts w:cs="David" w:hint="cs"/>
                <w:sz w:val="32"/>
                <w:szCs w:val="32"/>
                <w:rtl/>
              </w:rPr>
              <w:br/>
            </w:r>
            <w:r w:rsidRPr="00401D2B">
              <w:rPr>
                <w:rFonts w:cs="David"/>
                <w:sz w:val="32"/>
                <w:szCs w:val="32"/>
                <w:rtl/>
              </w:rPr>
              <w:br/>
            </w:r>
            <w:r w:rsidRPr="00401D2B">
              <w:rPr>
                <w:rFonts w:cs="David"/>
                <w:sz w:val="28"/>
                <w:szCs w:val="28"/>
                <w:rtl/>
              </w:rPr>
              <w:t>מיומנויות בינאישיות ועבודה שיתופית</w:t>
            </w:r>
            <w:r w:rsidRPr="00401D2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(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בסביבה מתוקשבת: עריכה שיתופית, </w:t>
            </w:r>
            <w:r w:rsidRPr="00CF1AED">
              <w:rPr>
                <w:rFonts w:ascii="Droid Sans" w:hAnsi="Droid Sans" w:cs="David" w:hint="cs"/>
                <w:color w:val="172C3F"/>
                <w:sz w:val="23"/>
                <w:rtl/>
              </w:rPr>
              <w:t>קבוצות דיון,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 הבניית  ידע משותף בקובץ, באתר)</w:t>
            </w:r>
            <w:r>
              <w:rPr>
                <w:rFonts w:ascii="Droid Sans" w:hAnsi="Droid Sans" w:cs="David" w:hint="cs"/>
                <w:color w:val="172C3F"/>
                <w:sz w:val="23"/>
                <w:rtl/>
              </w:rPr>
              <w:br/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br/>
            </w:r>
            <w:r w:rsidRPr="00401D2B">
              <w:rPr>
                <w:rFonts w:cs="David"/>
                <w:sz w:val="32"/>
                <w:szCs w:val="32"/>
                <w:rtl/>
              </w:rPr>
              <w:t>למידה והתנהלות עצמאית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(במשימות מתוקשבות: למידה עצמית /  למידה תוך קבלת משוב </w:t>
            </w:r>
            <w:r w:rsidRPr="00401D2B">
              <w:rPr>
                <w:rFonts w:ascii="Droid Sans" w:hAnsi="Droid Sans" w:cs="David"/>
                <w:color w:val="172C3F"/>
                <w:sz w:val="23"/>
              </w:rPr>
              <w:t>LMS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 / </w:t>
            </w:r>
            <w:r w:rsidRPr="00D6146D">
              <w:rPr>
                <w:rFonts w:ascii="Droid Sans" w:hAnsi="Droid Sans" w:cs="David" w:hint="cs"/>
                <w:color w:val="172C3F"/>
                <w:sz w:val="23"/>
                <w:rtl/>
              </w:rPr>
              <w:t>למידה תוך הבניית ידע)</w:t>
            </w:r>
          </w:p>
          <w:p w:rsidR="005320BF" w:rsidRDefault="005320BF" w:rsidP="00D6146D">
            <w:pPr>
              <w:rPr>
                <w:rFonts w:ascii="Arial" w:hAnsi="Arial"/>
              </w:rPr>
            </w:pPr>
          </w:p>
        </w:tc>
      </w:tr>
      <w:tr w:rsidR="005320BF" w:rsidTr="00966AFB">
        <w:trPr>
          <w:trHeight w:val="514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5320BF" w:rsidRDefault="005320BF" w:rsidP="00966AFB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68275" cy="160655"/>
                  <wp:effectExtent l="19050" t="0" r="3175" b="0"/>
                  <wp:docPr id="59" name="תמונה 31" descr="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1" descr="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5320BF" w:rsidRDefault="005320BF" w:rsidP="00966AFB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noProof/>
                <w:rtl/>
              </w:rPr>
              <w:t xml:space="preserve"> חומרי הוראה</w:t>
            </w:r>
            <w:r>
              <w:rPr>
                <w:rFonts w:ascii="Arial" w:hAnsi="Arial" w:hint="cs"/>
                <w:noProof/>
                <w:rtl/>
              </w:rPr>
              <w:br/>
              <w:t xml:space="preserve"> כתובים ומתוקשבים</w:t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76"/>
              <w:gridCol w:w="897"/>
            </w:tblGrid>
            <w:tr w:rsidR="005320BF" w:rsidTr="00A43DCD">
              <w:tc>
                <w:tcPr>
                  <w:tcW w:w="5376" w:type="dxa"/>
                </w:tcPr>
                <w:p w:rsidR="005320BF" w:rsidRPr="005320BF" w:rsidRDefault="005320BF" w:rsidP="007755D0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SA"/>
                    </w:rPr>
                  </w:pPr>
                  <w:proofErr w:type="gramStart"/>
                  <w:r w:rsidRPr="005320BF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SA"/>
                    </w:rPr>
                    <w:t>المصدر</w:t>
                  </w:r>
                  <w:proofErr w:type="gramEnd"/>
                </w:p>
              </w:tc>
              <w:tc>
                <w:tcPr>
                  <w:tcW w:w="897" w:type="dxa"/>
                </w:tcPr>
                <w:p w:rsidR="005320BF" w:rsidRPr="005320BF" w:rsidRDefault="005320BF" w:rsidP="007755D0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SA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SA"/>
                    </w:rPr>
                    <w:t>الوصف</w:t>
                  </w:r>
                  <w:proofErr w:type="gramEnd"/>
                </w:p>
              </w:tc>
            </w:tr>
            <w:tr w:rsidR="005320BF" w:rsidTr="00A43DCD">
              <w:tc>
                <w:tcPr>
                  <w:tcW w:w="5376" w:type="dxa"/>
                </w:tcPr>
                <w:p w:rsidR="005320BF" w:rsidRPr="005320BF" w:rsidRDefault="000E024D" w:rsidP="007755D0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SA"/>
                    </w:rPr>
                  </w:pPr>
                  <w:proofErr w:type="spellStart"/>
                  <w:r w:rsidRPr="005320B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نحاميس</w:t>
                  </w:r>
                  <w:proofErr w:type="spellEnd"/>
                  <w:r w:rsidRPr="005320B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،ر.،</w:t>
                  </w:r>
                  <w:proofErr w:type="spellStart"/>
                  <w:r w:rsidRPr="005320B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ميودوسر،د،.</w:t>
                  </w:r>
                  <w:proofErr w:type="spellEnd"/>
                  <w:r w:rsidRPr="005320B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proofErr w:type="spellStart"/>
                  <w:r w:rsidRPr="005320B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درسلر</w:t>
                  </w:r>
                  <w:proofErr w:type="spellEnd"/>
                  <w:r w:rsidRPr="005320B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،م. </w:t>
                  </w:r>
                  <w:proofErr w:type="spellStart"/>
                  <w:r w:rsidRPr="005320B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مينتس،ر،.</w:t>
                  </w:r>
                  <w:proofErr w:type="spellEnd"/>
                  <w:r w:rsidRPr="005320B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(2009).</w:t>
                  </w:r>
                  <w:proofErr w:type="gramStart"/>
                  <w:r w:rsidRPr="005320B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بنظرة</w:t>
                  </w:r>
                  <w:proofErr w:type="gramEnd"/>
                  <w:r w:rsidRPr="005320B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جديدة للصف الخامس</w:t>
                  </w:r>
                  <w:proofErr w:type="spellStart"/>
                  <w:r w:rsidRPr="005320B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).</w:t>
                  </w:r>
                  <w:proofErr w:type="spellEnd"/>
                  <w:r w:rsidRPr="005320B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تل </w:t>
                  </w:r>
                  <w:proofErr w:type="spellStart"/>
                  <w:r w:rsidRPr="005320B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أبيب:</w:t>
                  </w:r>
                  <w:proofErr w:type="spellEnd"/>
                  <w:r w:rsidRPr="005320B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proofErr w:type="spellStart"/>
                  <w:r w:rsidRPr="005320B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راموت</w:t>
                  </w:r>
                  <w:proofErr w:type="spellEnd"/>
                  <w:r w:rsidRPr="005320B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.</w:t>
                  </w:r>
                </w:p>
              </w:tc>
              <w:tc>
                <w:tcPr>
                  <w:tcW w:w="897" w:type="dxa"/>
                </w:tcPr>
                <w:p w:rsidR="008748D7" w:rsidRPr="005320BF" w:rsidRDefault="000E024D" w:rsidP="007755D0">
                  <w:pPr>
                    <w:framePr w:hSpace="180" w:wrap="around" w:vAnchor="page" w:hAnchor="margin" w:xAlign="center" w:y="2947"/>
                    <w:rPr>
                      <w:rFonts w:ascii="Simplified Arabic" w:hAnsi="Simplified Arabic" w:cstheme="minorBidi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>لقد أخذت من الكتاب بعض الأفكار لكتابة بعض الأسئلة.</w:t>
                  </w:r>
                </w:p>
              </w:tc>
            </w:tr>
            <w:tr w:rsidR="005320BF" w:rsidTr="00A43DCD">
              <w:tc>
                <w:tcPr>
                  <w:tcW w:w="5376" w:type="dxa"/>
                </w:tcPr>
                <w:p w:rsidR="005320BF" w:rsidRPr="003B0D25" w:rsidRDefault="00D36303" w:rsidP="007755D0">
                  <w:pPr>
                    <w:framePr w:hSpace="180" w:wrap="around" w:vAnchor="page" w:hAnchor="margin" w:xAlign="center" w:y="2947"/>
                    <w:spacing w:after="200" w:line="276" w:lineRule="auto"/>
                    <w:rPr>
                      <w:rFonts w:ascii="Simplified Arabic" w:hAnsi="Simplified Arabic" w:cstheme="minorBidi"/>
                      <w:sz w:val="28"/>
                      <w:szCs w:val="28"/>
                      <w:rtl/>
                      <w:lang w:bidi="ar-SA"/>
                    </w:rPr>
                  </w:pPr>
                  <w:hyperlink r:id="rId21" w:history="1">
                    <w:r w:rsidR="003B0D25">
                      <w:rPr>
                        <w:rStyle w:val="Hyperlink"/>
                      </w:rPr>
                      <w:t>https://sites.google.com/a/ps.tzafonet.org.il/mada/Home/tfaseem</w:t>
                    </w:r>
                  </w:hyperlink>
                </w:p>
              </w:tc>
              <w:tc>
                <w:tcPr>
                  <w:tcW w:w="897" w:type="dxa"/>
                </w:tcPr>
                <w:p w:rsidR="005320BF" w:rsidRPr="00D6146D" w:rsidRDefault="003B0D25" w:rsidP="007755D0">
                  <w:pPr>
                    <w:framePr w:hSpace="180" w:wrap="around" w:vAnchor="page" w:hAnchor="margin" w:xAlign="center" w:y="2947"/>
                    <w:rPr>
                      <w:rFonts w:ascii="Simplified Arabic" w:hAnsi="Simplified Arabic" w:cstheme="minorBidi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Simplified Arabic" w:hAnsi="Simplified Arabic" w:cstheme="minorBidi" w:hint="cs"/>
                      <w:sz w:val="28"/>
                      <w:szCs w:val="28"/>
                      <w:rtl/>
                      <w:lang w:bidi="ar-SA"/>
                    </w:rPr>
                    <w:t>لقد استعنت بكراسة عمل موجودة في هذه الصفحة لكتابة الاسئلة.</w:t>
                  </w:r>
                </w:p>
              </w:tc>
            </w:tr>
          </w:tbl>
          <w:p w:rsidR="005320BF" w:rsidRPr="007E647D" w:rsidRDefault="005320BF" w:rsidP="00966A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5320BF" w:rsidRPr="00162EDD" w:rsidRDefault="00D6146D" w:rsidP="008748D7">
            <w:pPr>
              <w:pStyle w:val="a3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lastRenderedPageBreak/>
              <w:t>سيتضمن الدرس ورقة عمل للتقييم.</w:t>
            </w:r>
          </w:p>
        </w:tc>
      </w:tr>
      <w:tr w:rsidR="005320BF" w:rsidTr="00966AFB">
        <w:trPr>
          <w:trHeight w:val="184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5320BF" w:rsidRDefault="005320BF" w:rsidP="00966AFB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248920" cy="146050"/>
                  <wp:effectExtent l="19050" t="0" r="0" b="0"/>
                  <wp:docPr id="58" name="תמונה 5" descr="היענ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" descr="היענ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5320BF" w:rsidRDefault="005320BF" w:rsidP="00966AF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97560" cy="124460"/>
                  <wp:effectExtent l="19050" t="0" r="2540" b="0"/>
                  <wp:docPr id="20" name="תמונה 18" descr="היענ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8" descr="היענו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320BF" w:rsidRPr="006F0278" w:rsidRDefault="00D6146D" w:rsidP="00966A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ورقة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العمل تحتوي على أسئلة بمستويات مختلفة منها السهل لكي يتمكن جميع الطلاب من حله.</w:t>
            </w:r>
          </w:p>
        </w:tc>
      </w:tr>
      <w:tr w:rsidR="005320BF" w:rsidTr="00966AFB">
        <w:trPr>
          <w:trHeight w:val="67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5320BF" w:rsidRDefault="005320BF" w:rsidP="00966AFB">
            <w:pPr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97485" cy="212090"/>
                  <wp:effectExtent l="19050" t="0" r="0" b="0"/>
                  <wp:docPr id="19" name="תמונה 29" descr="תוצר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9" descr="תוצר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5320BF" w:rsidRDefault="005320BF" w:rsidP="00966AF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02310" cy="116840"/>
                  <wp:effectExtent l="19050" t="0" r="2540" b="0"/>
                  <wp:docPr id="18" name="תמונה 20" descr="תוצר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0" descr="תוצר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320BF" w:rsidRPr="006F0278" w:rsidRDefault="00D6146D" w:rsidP="00966AFB">
            <w:p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ورقة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العمل.</w:t>
            </w:r>
          </w:p>
        </w:tc>
      </w:tr>
    </w:tbl>
    <w:tbl>
      <w:tblPr>
        <w:bidiVisual/>
        <w:tblW w:w="6020" w:type="pct"/>
        <w:tblInd w:w="-946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6" w:space="0" w:color="943634"/>
          <w:insideV w:val="single" w:sz="6" w:space="0" w:color="943634"/>
        </w:tblBorders>
        <w:tblLayout w:type="fixed"/>
        <w:tblLook w:val="04A0"/>
      </w:tblPr>
      <w:tblGrid>
        <w:gridCol w:w="1231"/>
        <w:gridCol w:w="1607"/>
        <w:gridCol w:w="2832"/>
        <w:gridCol w:w="2130"/>
        <w:gridCol w:w="2460"/>
      </w:tblGrid>
      <w:tr w:rsidR="005320BF" w:rsidTr="00D6146D">
        <w:trPr>
          <w:trHeight w:val="401"/>
        </w:trPr>
        <w:tc>
          <w:tcPr>
            <w:tcW w:w="600" w:type="pct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5320BF" w:rsidRDefault="005320BF" w:rsidP="00966AFB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26695" cy="263525"/>
                  <wp:effectExtent l="19050" t="0" r="1905" b="0"/>
                  <wp:docPr id="17" name="תמונה 18" descr="מהל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8" descr="מהל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320BF" w:rsidRDefault="005320BF" w:rsidP="00966AF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812165" cy="153670"/>
                  <wp:effectExtent l="19050" t="0" r="6985" b="0"/>
                  <wp:docPr id="16" name="תמונה 22" descr="מהל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2" descr="מהל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pct"/>
            <w:gridSpan w:val="2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320BF" w:rsidRPr="0046666B" w:rsidRDefault="005320BF" w:rsidP="00966AFB">
            <w:pPr>
              <w:rPr>
                <w:rFonts w:ascii="Arial" w:hAnsi="Arial" w:cstheme="min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hint="cs"/>
                <w:rtl/>
              </w:rPr>
              <w:t>בשיעור זה חלקים:</w:t>
            </w:r>
            <w:r>
              <w:rPr>
                <w:rFonts w:ascii="Arial" w:hAnsi="Arial" w:hint="cs"/>
                <w:rtl/>
              </w:rPr>
              <w:br/>
              <w:t xml:space="preserve">חלק א' – </w:t>
            </w:r>
            <w:r w:rsidR="008748D7">
              <w:rPr>
                <w:rFonts w:ascii="Arial" w:hAnsi="Arial" w:cstheme="minorBidi" w:hint="cs"/>
                <w:rtl/>
                <w:lang w:bidi="ar-SA"/>
              </w:rPr>
              <w:t xml:space="preserve"> </w:t>
            </w:r>
            <w:r>
              <w:rPr>
                <w:rFonts w:ascii="Arial" w:hAnsi="Arial" w:hint="cs"/>
                <w:rtl/>
              </w:rPr>
              <w:br/>
              <w:t>חלק ב' 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99" w:type="pct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5320BF" w:rsidRDefault="005320BF" w:rsidP="00966AFB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זמן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90500" cy="190500"/>
                  <wp:effectExtent l="19050" t="0" r="0" b="0"/>
                  <wp:docPr id="15" name="תמונה 23" descr="משך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3" descr="משך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0BF" w:rsidTr="00D6146D">
        <w:trPr>
          <w:trHeight w:val="190"/>
        </w:trPr>
        <w:tc>
          <w:tcPr>
            <w:tcW w:w="600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5320BF" w:rsidRDefault="005320BF" w:rsidP="00966AFB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85115" cy="212090"/>
                  <wp:effectExtent l="19050" t="0" r="635" b="0"/>
                  <wp:docPr id="14" name="תמונה 19" descr="פתיח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9" descr="פתיח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320BF" w:rsidRDefault="005320BF" w:rsidP="00966AFB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380365" cy="87630"/>
                  <wp:effectExtent l="19050" t="0" r="635" b="0"/>
                  <wp:docPr id="13" name="תמונה 25" descr="פתיח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5" descr="פתיח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Default="00546A36" w:rsidP="00966AFB">
            <w:pPr>
              <w:rPr>
                <w:rFonts w:ascii="Arial" w:hAnsi="Arial"/>
                <w:rtl/>
              </w:rPr>
            </w:pPr>
          </w:p>
          <w:p w:rsidR="00546A36" w:rsidRPr="00546A36" w:rsidRDefault="00546A36" w:rsidP="0051530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546A36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حل ورقة العمل </w:t>
            </w:r>
          </w:p>
        </w:tc>
        <w:tc>
          <w:tcPr>
            <w:tcW w:w="1380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5320BF" w:rsidRPr="00162EDD" w:rsidRDefault="005320BF" w:rsidP="00966AFB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הנחיות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לתלמיד</w:t>
            </w:r>
          </w:p>
        </w:tc>
        <w:tc>
          <w:tcPr>
            <w:tcW w:w="1038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5320BF" w:rsidRPr="00162EDD" w:rsidRDefault="005320BF" w:rsidP="00966AFB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המלצות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למורה</w:t>
            </w:r>
          </w:p>
        </w:tc>
        <w:tc>
          <w:tcPr>
            <w:tcW w:w="119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5320BF" w:rsidRDefault="005320BF" w:rsidP="00966AF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5320BF" w:rsidTr="00D6146D">
        <w:trPr>
          <w:trHeight w:val="190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5320BF" w:rsidRDefault="005320BF" w:rsidP="00966AFB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5320BF" w:rsidRDefault="005320BF" w:rsidP="00966AFB">
            <w:pPr>
              <w:bidi w:val="0"/>
              <w:rPr>
                <w:rFonts w:ascii="Arial" w:hAnsi="Arial"/>
              </w:rPr>
            </w:pPr>
          </w:p>
        </w:tc>
        <w:tc>
          <w:tcPr>
            <w:tcW w:w="1380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320BF" w:rsidRPr="00546A36" w:rsidRDefault="00D6146D" w:rsidP="00D6146D">
            <w:pPr>
              <w:spacing w:before="100" w:beforeAutospacing="1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SA"/>
              </w:rPr>
            </w:pPr>
            <w:r w:rsidRPr="00546A36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SA"/>
              </w:rPr>
              <w:t xml:space="preserve">على الطلاب وضع </w:t>
            </w:r>
            <w:proofErr w:type="gramStart"/>
            <w:r w:rsidRPr="00546A36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SA"/>
              </w:rPr>
              <w:t xml:space="preserve">الكتب </w:t>
            </w:r>
            <w:r w:rsidR="002E67AE" w:rsidRPr="00546A36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46A36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SA"/>
              </w:rPr>
              <w:t>الحقيبة</w:t>
            </w:r>
            <w:proofErr w:type="gramEnd"/>
            <w:r w:rsidRPr="00546A36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SA"/>
              </w:rPr>
              <w:t xml:space="preserve"> وتهيئة أنفسهم لحل ورقة العمل وإذا لديهم أي سؤال قبل ورقة العمل لديهم مجال لذلك.</w:t>
            </w:r>
          </w:p>
          <w:p w:rsidR="00546A36" w:rsidRDefault="00546A36" w:rsidP="00D6146D">
            <w:pPr>
              <w:spacing w:before="100" w:beforeAutospacing="1"/>
              <w:rPr>
                <w:rFonts w:ascii="Simplified Arabic" w:hAnsi="Simplified Arabic" w:cs="Times New Roman"/>
                <w:color w:val="000000" w:themeColor="text1"/>
                <w:sz w:val="24"/>
                <w:szCs w:val="24"/>
                <w:rtl/>
                <w:lang w:bidi="ar-SA"/>
              </w:rPr>
            </w:pPr>
          </w:p>
          <w:p w:rsidR="00546A36" w:rsidRDefault="00546A36" w:rsidP="00D6146D">
            <w:pPr>
              <w:spacing w:before="100" w:beforeAutospacing="1"/>
              <w:rPr>
                <w:rFonts w:ascii="Simplified Arabic" w:hAnsi="Simplified Arabic" w:cs="Times New Roman"/>
                <w:color w:val="000000" w:themeColor="text1"/>
                <w:sz w:val="24"/>
                <w:szCs w:val="24"/>
                <w:rtl/>
                <w:lang w:bidi="ar-SA"/>
              </w:rPr>
            </w:pPr>
          </w:p>
          <w:p w:rsidR="00D447ED" w:rsidRDefault="00D447ED" w:rsidP="00D6146D">
            <w:pPr>
              <w:spacing w:before="100" w:beforeAutospacing="1"/>
              <w:rPr>
                <w:rFonts w:ascii="Simplified Arabic" w:hAnsi="Simplified Arabic" w:cs="Times New Roman"/>
                <w:color w:val="000000" w:themeColor="text1"/>
                <w:sz w:val="24"/>
                <w:szCs w:val="24"/>
                <w:rtl/>
                <w:lang w:bidi="ar-SA"/>
              </w:rPr>
            </w:pPr>
          </w:p>
          <w:p w:rsidR="00546A36" w:rsidRPr="00546A36" w:rsidRDefault="00546A36" w:rsidP="00D6146D">
            <w:pPr>
              <w:spacing w:before="100" w:beforeAutospacing="1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SA"/>
              </w:rPr>
            </w:pPr>
            <w:r w:rsidRPr="00546A36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SA"/>
              </w:rPr>
              <w:t>على الطلاب حل ورقة العمل.</w:t>
            </w:r>
          </w:p>
          <w:p w:rsidR="00546A36" w:rsidRPr="005326BA" w:rsidRDefault="00546A36" w:rsidP="00D6146D">
            <w:pPr>
              <w:spacing w:before="100" w:beforeAutospacing="1"/>
              <w:rPr>
                <w:rFonts w:ascii="Simplified Arabic" w:hAnsi="Simplified Arabic" w:cs="Times New Roman"/>
                <w:color w:val="000000" w:themeColor="text1"/>
                <w:sz w:val="24"/>
                <w:szCs w:val="24"/>
                <w:rtl/>
                <w:lang w:bidi="ar-SA"/>
              </w:rPr>
            </w:pPr>
          </w:p>
        </w:tc>
        <w:tc>
          <w:tcPr>
            <w:tcW w:w="1038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1530C" w:rsidRDefault="00D6146D" w:rsidP="0051530C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المعلم سوف يقوم ب</w:t>
            </w:r>
            <w:r w:rsidR="00D447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التحدث مع الطلاب عن ورقة العمل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التي سيقومون بحلها من أجل تقييم عملية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التعلم،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وسيتيح</w:t>
            </w:r>
            <w:r w:rsidR="00D447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المعلم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للطلاب لكي يسألوا ان كان لديهم سؤال ما.</w:t>
            </w:r>
          </w:p>
          <w:p w:rsidR="005320BF" w:rsidRPr="00162EDD" w:rsidRDefault="00546A36" w:rsidP="0051530C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على المعلم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مراقبة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الطلاب والحفاظ على النظام وإجابة الطلاب على أسئلتهم</w:t>
            </w:r>
          </w:p>
        </w:tc>
        <w:tc>
          <w:tcPr>
            <w:tcW w:w="119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5320BF" w:rsidRDefault="00D6146D" w:rsidP="00D6146D">
            <w:pPr>
              <w:rPr>
                <w:rFonts w:ascii="Arial" w:hAnsi="Arial" w:cs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5 </w:t>
            </w:r>
            <w:proofErr w:type="gramStart"/>
            <w:r w:rsidR="005320BF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دقائق</w:t>
            </w:r>
            <w:proofErr w:type="gramEnd"/>
          </w:p>
          <w:p w:rsidR="00546A36" w:rsidRDefault="00546A36" w:rsidP="00D6146D">
            <w:pPr>
              <w:rPr>
                <w:rFonts w:ascii="Arial" w:hAnsi="Arial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546A36" w:rsidRDefault="00546A36" w:rsidP="00D6146D">
            <w:pPr>
              <w:rPr>
                <w:rFonts w:ascii="Arial" w:hAnsi="Arial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546A36" w:rsidRDefault="00546A36" w:rsidP="00D6146D">
            <w:pPr>
              <w:rPr>
                <w:rFonts w:ascii="Arial" w:hAnsi="Arial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546A36" w:rsidRDefault="00546A36" w:rsidP="00D6146D">
            <w:pPr>
              <w:rPr>
                <w:rFonts w:ascii="Arial" w:hAnsi="Arial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546A36" w:rsidRDefault="00546A36" w:rsidP="00D6146D">
            <w:pPr>
              <w:rPr>
                <w:rFonts w:ascii="Arial" w:hAnsi="Arial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546A36" w:rsidRDefault="00546A36" w:rsidP="00D6146D">
            <w:pPr>
              <w:rPr>
                <w:rFonts w:ascii="Arial" w:hAnsi="Arial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546A36" w:rsidRDefault="00546A36" w:rsidP="00D6146D">
            <w:pPr>
              <w:rPr>
                <w:rFonts w:ascii="Arial" w:hAnsi="Arial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546A36" w:rsidRDefault="00546A36" w:rsidP="00D6146D">
            <w:pPr>
              <w:rPr>
                <w:rFonts w:ascii="Arial" w:hAnsi="Arial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546A36" w:rsidRDefault="00546A36" w:rsidP="00D6146D">
            <w:pPr>
              <w:rPr>
                <w:rFonts w:ascii="Arial" w:hAnsi="Arial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546A36" w:rsidRDefault="00546A36" w:rsidP="00D6146D">
            <w:pPr>
              <w:rPr>
                <w:rFonts w:ascii="Arial" w:hAnsi="Arial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546A36" w:rsidRDefault="00546A36" w:rsidP="00D6146D">
            <w:pPr>
              <w:rPr>
                <w:rFonts w:ascii="Arial" w:hAnsi="Arial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546A36" w:rsidRDefault="00546A36" w:rsidP="00D6146D">
            <w:pPr>
              <w:rPr>
                <w:rFonts w:ascii="Arial" w:hAnsi="Arial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546A36" w:rsidRDefault="00546A36" w:rsidP="00D6146D">
            <w:pPr>
              <w:rPr>
                <w:rFonts w:ascii="Arial" w:hAnsi="Arial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  <w:p w:rsidR="00546A36" w:rsidRPr="00DB6F35" w:rsidRDefault="0051530C" w:rsidP="00D6146D">
            <w:pPr>
              <w:rPr>
                <w:rFonts w:ascii="Arial" w:hAnsi="Arial" w:cstheme="minorBid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39 د</w:t>
            </w:r>
          </w:p>
        </w:tc>
      </w:tr>
      <w:tr w:rsidR="005320BF" w:rsidTr="00D6146D">
        <w:trPr>
          <w:trHeight w:val="190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5320BF" w:rsidRDefault="005320BF" w:rsidP="00966AFB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5320BF" w:rsidRDefault="005320BF" w:rsidP="00966AFB">
            <w:pPr>
              <w:bidi w:val="0"/>
              <w:rPr>
                <w:rFonts w:ascii="Arial" w:hAnsi="Arial"/>
              </w:rPr>
            </w:pPr>
          </w:p>
        </w:tc>
        <w:tc>
          <w:tcPr>
            <w:tcW w:w="1380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320BF" w:rsidRPr="001D3818" w:rsidRDefault="005320BF" w:rsidP="00966AFB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</w:p>
        </w:tc>
        <w:tc>
          <w:tcPr>
            <w:tcW w:w="1038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320BF" w:rsidRPr="00162EDD" w:rsidRDefault="005320BF" w:rsidP="00966AFB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9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5320BF" w:rsidRDefault="005320BF" w:rsidP="00966AF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546A36" w:rsidTr="00D6146D">
        <w:trPr>
          <w:trHeight w:val="138"/>
        </w:trPr>
        <w:tc>
          <w:tcPr>
            <w:tcW w:w="600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546A36" w:rsidRDefault="00546A36" w:rsidP="00966AFB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783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46A36" w:rsidRDefault="00546A36" w:rsidP="00966AFB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הערכה</w:t>
            </w:r>
          </w:p>
        </w:tc>
        <w:tc>
          <w:tcPr>
            <w:tcW w:w="1380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546A36" w:rsidRPr="00162EDD" w:rsidRDefault="00546A36" w:rsidP="00966AFB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הנחיות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לתלמיד</w:t>
            </w:r>
          </w:p>
        </w:tc>
        <w:tc>
          <w:tcPr>
            <w:tcW w:w="1038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546A36" w:rsidRPr="00CA44E6" w:rsidRDefault="00546A36" w:rsidP="00966AFB">
            <w:pPr>
              <w:ind w:left="60"/>
              <w:jc w:val="center"/>
              <w:rPr>
                <w:rFonts w:ascii="Simplified Arabic" w:hAnsi="Simplified Arabic" w:cstheme="minorBidi"/>
                <w:b/>
                <w:bCs/>
                <w:rtl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המלצות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למורה</w:t>
            </w:r>
          </w:p>
        </w:tc>
        <w:tc>
          <w:tcPr>
            <w:tcW w:w="1199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546A36" w:rsidRDefault="00546A36" w:rsidP="00966AF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546A36" w:rsidTr="00D6146D">
        <w:trPr>
          <w:trHeight w:val="138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546A36" w:rsidRDefault="00546A36" w:rsidP="00966AFB">
            <w:pPr>
              <w:bidi w:val="0"/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783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546A36" w:rsidRDefault="00546A36" w:rsidP="00966AFB">
            <w:pPr>
              <w:bidi w:val="0"/>
              <w:rPr>
                <w:rFonts w:ascii="Arial" w:hAnsi="Arial"/>
              </w:rPr>
            </w:pPr>
          </w:p>
        </w:tc>
        <w:tc>
          <w:tcPr>
            <w:tcW w:w="1380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46A36" w:rsidRPr="00EB05BC" w:rsidRDefault="00546A36" w:rsidP="00846D2E">
            <w:pPr>
              <w:pStyle w:val="a3"/>
              <w:rPr>
                <w:rFonts w:ascii="Simplified Arabic" w:hAnsi="Simplified Arabic" w:cs="Simplified Arabic"/>
                <w:noProof/>
                <w:color w:val="000000" w:themeColor="text1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noProof/>
                <w:color w:val="000000" w:themeColor="text1"/>
                <w:sz w:val="28"/>
                <w:szCs w:val="28"/>
                <w:rtl/>
                <w:lang w:bidi="ar-SA"/>
              </w:rPr>
              <w:t>سيقييم الطالب نفسه من خلال الاجابة على أسئلة فهم المقروء التي تلي القطعة العلمية الأولى صفحة 198</w:t>
            </w:r>
          </w:p>
        </w:tc>
        <w:tc>
          <w:tcPr>
            <w:tcW w:w="1038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46A36" w:rsidRPr="00846D2E" w:rsidRDefault="00546A36" w:rsidP="00966AFB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 xml:space="preserve">سيقوم المعلم بتقييم الطلاب من خلال إجاباتهم على اسئلة فهم المقروء التي تلي القطعة العلمية الأولى صفحة 198 ومن ثم سيقوم بتقييمهم من خلال النقاش الذي سيدور حول التبرع </w:t>
            </w: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lastRenderedPageBreak/>
              <w:t>بالأعضاء في مرحلة التطبيق2.</w:t>
            </w:r>
          </w:p>
        </w:tc>
        <w:tc>
          <w:tcPr>
            <w:tcW w:w="1199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546A36" w:rsidRPr="00162EDD" w:rsidRDefault="00546A36" w:rsidP="00966AFB">
            <w:pPr>
              <w:bidi w:val="0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546A36" w:rsidTr="00D6146D">
        <w:trPr>
          <w:trHeight w:val="263"/>
        </w:trPr>
        <w:tc>
          <w:tcPr>
            <w:tcW w:w="600" w:type="pc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546A36" w:rsidRDefault="00546A36" w:rsidP="00966AFB">
            <w:pPr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lastRenderedPageBreak/>
              <w:drawing>
                <wp:inline distT="0" distB="0" distL="0" distR="0">
                  <wp:extent cx="241300" cy="182880"/>
                  <wp:effectExtent l="19050" t="0" r="6350" b="0"/>
                  <wp:docPr id="22" name="תמונה 32" descr="סיכ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2" descr="סיכ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46A36" w:rsidRDefault="00546A36" w:rsidP="00966AFB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noProof/>
                <w:rtl/>
              </w:rPr>
              <w:t>רפלקציה</w:t>
            </w:r>
          </w:p>
        </w:tc>
        <w:tc>
          <w:tcPr>
            <w:tcW w:w="2418" w:type="pct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46A36" w:rsidRDefault="00546A36" w:rsidP="00546A36">
            <w:pPr>
              <w:pStyle w:val="a3"/>
              <w:numPr>
                <w:ilvl w:val="0"/>
                <w:numId w:val="11"/>
              </w:numPr>
              <w:rPr>
                <w:rFonts w:ascii="Arial" w:hAnsi="Arial" w:cstheme="minorBidi"/>
                <w:noProof/>
                <w:sz w:val="24"/>
                <w:szCs w:val="24"/>
                <w:lang w:bidi="ar-SA"/>
              </w:rPr>
            </w:pPr>
            <w:r>
              <w:rPr>
                <w:rFonts w:ascii="Arial" w:hAnsi="Arial" w:cstheme="minorBidi" w:hint="cs"/>
                <w:noProof/>
                <w:sz w:val="24"/>
                <w:szCs w:val="24"/>
                <w:rtl/>
                <w:lang w:bidi="ar-SA"/>
              </w:rPr>
              <w:t>هل كانت ورقة العمل سهلة؟</w:t>
            </w:r>
          </w:p>
          <w:p w:rsidR="00546A36" w:rsidRPr="00CA44E6" w:rsidRDefault="00546A36" w:rsidP="00546A36">
            <w:pPr>
              <w:pStyle w:val="a3"/>
              <w:numPr>
                <w:ilvl w:val="0"/>
                <w:numId w:val="11"/>
              </w:numPr>
              <w:rPr>
                <w:rFonts w:ascii="Arial" w:hAnsi="Arial" w:cstheme="minorBidi"/>
                <w:noProof/>
                <w:sz w:val="24"/>
                <w:szCs w:val="24"/>
                <w:lang w:bidi="ar-SA"/>
              </w:rPr>
            </w:pPr>
            <w:r>
              <w:rPr>
                <w:rFonts w:ascii="Arial" w:hAnsi="Arial" w:cstheme="minorBidi" w:hint="cs"/>
                <w:noProof/>
                <w:sz w:val="24"/>
                <w:szCs w:val="24"/>
                <w:rtl/>
                <w:lang w:bidi="ar-SA"/>
              </w:rPr>
              <w:t>هل كانت ورقة العمل واضحة ومرتبة؟</w:t>
            </w:r>
          </w:p>
        </w:tc>
        <w:tc>
          <w:tcPr>
            <w:tcW w:w="119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546A36" w:rsidRPr="00995B26" w:rsidRDefault="00546A36" w:rsidP="00966AFB">
            <w:pPr>
              <w:rPr>
                <w:rFonts w:ascii="Arial" w:hAnsi="Arial" w:cstheme="minorBidi"/>
                <w:b/>
                <w:bCs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دقيقة</w:t>
            </w:r>
            <w:proofErr w:type="gramEnd"/>
          </w:p>
        </w:tc>
      </w:tr>
      <w:tr w:rsidR="00546A36" w:rsidTr="00D6146D">
        <w:trPr>
          <w:trHeight w:val="263"/>
        </w:trPr>
        <w:tc>
          <w:tcPr>
            <w:tcW w:w="600" w:type="pc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546A36" w:rsidRDefault="00546A36" w:rsidP="00966AFB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168275" cy="226695"/>
                  <wp:effectExtent l="19050" t="0" r="3175" b="0"/>
                  <wp:docPr id="23" name="תמונה 35" descr="עבודה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5" descr="עבודה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46A36" w:rsidRDefault="00546A36" w:rsidP="00966AF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89940" cy="95250"/>
                  <wp:effectExtent l="19050" t="0" r="0" b="0"/>
                  <wp:docPr id="24" name="תמונה 36" descr="עבוד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6" descr="עבוד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pct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46A36" w:rsidRPr="00397EE1" w:rsidRDefault="00546A36" w:rsidP="00966AFB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ورقة العمل التقويمية هي ورقة فردية لكل طالب.</w:t>
            </w:r>
          </w:p>
        </w:tc>
        <w:tc>
          <w:tcPr>
            <w:tcW w:w="119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546A36" w:rsidRDefault="00546A36" w:rsidP="00966AF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06588F" w:rsidRDefault="007755D0"/>
    <w:sectPr w:rsidR="0006588F" w:rsidSect="00690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יישום.jpg" style="width:23.75pt;height:6.8pt;visibility:visible;mso-wrap-style:square" o:bullet="t">
        <v:imagedata r:id="rId1" o:title="יישום"/>
      </v:shape>
    </w:pict>
  </w:numPicBullet>
  <w:abstractNum w:abstractNumId="0">
    <w:nsid w:val="08C23836"/>
    <w:multiLevelType w:val="hybridMultilevel"/>
    <w:tmpl w:val="1A3023B0"/>
    <w:lvl w:ilvl="0" w:tplc="03ECEB2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B6A03E2"/>
    <w:multiLevelType w:val="hybridMultilevel"/>
    <w:tmpl w:val="EE16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6F24"/>
    <w:multiLevelType w:val="hybridMultilevel"/>
    <w:tmpl w:val="1FBA7D14"/>
    <w:lvl w:ilvl="0" w:tplc="E2ECF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A3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2C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67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23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22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47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C9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2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384998"/>
    <w:multiLevelType w:val="hybridMultilevel"/>
    <w:tmpl w:val="31D4124E"/>
    <w:lvl w:ilvl="0" w:tplc="B50E4B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62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4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80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A69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1A3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98B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28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6C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A9A317E"/>
    <w:multiLevelType w:val="hybridMultilevel"/>
    <w:tmpl w:val="DC9A8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5151"/>
    <w:multiLevelType w:val="hybridMultilevel"/>
    <w:tmpl w:val="C6C4C468"/>
    <w:lvl w:ilvl="0" w:tplc="78F60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84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0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C7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E2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6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463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C7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6C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5FA2D48"/>
    <w:multiLevelType w:val="hybridMultilevel"/>
    <w:tmpl w:val="D1BCA682"/>
    <w:lvl w:ilvl="0" w:tplc="46EEA71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0E29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E0AE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9EDD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BCC0B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EC9D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CA61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ED5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4B65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11790D"/>
    <w:multiLevelType w:val="hybridMultilevel"/>
    <w:tmpl w:val="7AF0DF64"/>
    <w:lvl w:ilvl="0" w:tplc="A07E8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06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E0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AF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4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07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D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6F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82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B00F87"/>
    <w:multiLevelType w:val="hybridMultilevel"/>
    <w:tmpl w:val="E138C5F0"/>
    <w:lvl w:ilvl="0" w:tplc="116CA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CD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06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4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3E2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2F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23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94B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7C1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1A610A"/>
    <w:multiLevelType w:val="hybridMultilevel"/>
    <w:tmpl w:val="9A3C7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D04D0"/>
    <w:multiLevelType w:val="hybridMultilevel"/>
    <w:tmpl w:val="95B6F32E"/>
    <w:lvl w:ilvl="0" w:tplc="E7544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0C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E1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2B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8C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88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2D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09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60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E6DCB"/>
    <w:multiLevelType w:val="hybridMultilevel"/>
    <w:tmpl w:val="35B6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20BF"/>
    <w:rsid w:val="0008429D"/>
    <w:rsid w:val="00095938"/>
    <w:rsid w:val="000E024D"/>
    <w:rsid w:val="00111590"/>
    <w:rsid w:val="002A0415"/>
    <w:rsid w:val="002D4FD5"/>
    <w:rsid w:val="002E67AE"/>
    <w:rsid w:val="003B0D25"/>
    <w:rsid w:val="0051530C"/>
    <w:rsid w:val="005320BF"/>
    <w:rsid w:val="005326BA"/>
    <w:rsid w:val="00546A36"/>
    <w:rsid w:val="005B7940"/>
    <w:rsid w:val="00652E72"/>
    <w:rsid w:val="00690DE1"/>
    <w:rsid w:val="006A6ABC"/>
    <w:rsid w:val="0070424C"/>
    <w:rsid w:val="007755D0"/>
    <w:rsid w:val="00846D2E"/>
    <w:rsid w:val="008748D7"/>
    <w:rsid w:val="0090173B"/>
    <w:rsid w:val="00A43DCD"/>
    <w:rsid w:val="00B37811"/>
    <w:rsid w:val="00B55156"/>
    <w:rsid w:val="00D3375D"/>
    <w:rsid w:val="00D36303"/>
    <w:rsid w:val="00D447ED"/>
    <w:rsid w:val="00D6146D"/>
    <w:rsid w:val="00DB24C8"/>
    <w:rsid w:val="00E77165"/>
    <w:rsid w:val="00F0116F"/>
    <w:rsid w:val="00F8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BF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0B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320BF"/>
    <w:rPr>
      <w:color w:val="0000FF"/>
      <w:u w:val="single"/>
    </w:rPr>
  </w:style>
  <w:style w:type="table" w:styleId="a4">
    <w:name w:val="Table Grid"/>
    <w:basedOn w:val="a1"/>
    <w:rsid w:val="0053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ABC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A6ABC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375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112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615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77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66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hyperlink" Target="https://sites.google.com/a/ps.tzafonet.org.il/mada/Home/tfasee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575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Rambam Medical Center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10</cp:revision>
  <dcterms:created xsi:type="dcterms:W3CDTF">2013-04-29T10:36:00Z</dcterms:created>
  <dcterms:modified xsi:type="dcterms:W3CDTF">2013-04-29T11:09:00Z</dcterms:modified>
</cp:coreProperties>
</file>